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B06" w:rsidRPr="000D6B06" w:rsidRDefault="000D6B06" w:rsidP="00533771">
      <w:pPr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D6B06">
        <w:rPr>
          <w:rFonts w:ascii="Times New Roman" w:eastAsia="Calibri" w:hAnsi="Times New Roman" w:cs="Times New Roman"/>
          <w:sz w:val="24"/>
          <w:szCs w:val="24"/>
        </w:rPr>
        <w:t>Утвержден</w:t>
      </w:r>
    </w:p>
    <w:p w:rsidR="000D6B06" w:rsidRPr="000D6B06" w:rsidRDefault="00F25683" w:rsidP="00533771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0D6B06" w:rsidRPr="000D6B06">
        <w:rPr>
          <w:rFonts w:ascii="Times New Roman" w:eastAsia="Calibri" w:hAnsi="Times New Roman" w:cs="Times New Roman"/>
          <w:sz w:val="24"/>
          <w:szCs w:val="24"/>
        </w:rPr>
        <w:t>риказом 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Уральскому</w:t>
      </w:r>
      <w:r w:rsidR="000D6B06" w:rsidRPr="000D6B06">
        <w:rPr>
          <w:rFonts w:ascii="Times New Roman" w:eastAsia="Calibri" w:hAnsi="Times New Roman" w:cs="Times New Roman"/>
          <w:sz w:val="24"/>
          <w:szCs w:val="24"/>
        </w:rPr>
        <w:t xml:space="preserve"> УКЦ АСМАП</w:t>
      </w:r>
    </w:p>
    <w:p w:rsidR="000D6B06" w:rsidRPr="000D6B06" w:rsidRDefault="000D6B06" w:rsidP="00533771">
      <w:pPr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D6B06">
        <w:rPr>
          <w:rFonts w:ascii="Times New Roman" w:eastAsia="Calibri" w:hAnsi="Times New Roman" w:cs="Times New Roman"/>
          <w:sz w:val="24"/>
          <w:szCs w:val="24"/>
        </w:rPr>
        <w:t>от «13» мая 2019 г. №13</w:t>
      </w:r>
    </w:p>
    <w:p w:rsidR="000A634C" w:rsidRDefault="000A634C" w:rsidP="000A634C">
      <w:pPr>
        <w:spacing w:after="0" w:line="240" w:lineRule="auto"/>
        <w:ind w:left="121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378" w:rsidRPr="00536C1C" w:rsidRDefault="000A634C" w:rsidP="007E1EA7">
      <w:pPr>
        <w:spacing w:after="0"/>
        <w:ind w:left="1452" w:right="1817" w:hanging="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УЧЕБНЫЙ ПЛАН </w:t>
      </w:r>
    </w:p>
    <w:p w:rsidR="00490378" w:rsidRPr="00920166" w:rsidRDefault="00490378" w:rsidP="00490378">
      <w:pPr>
        <w:spacing w:after="0" w:line="240" w:lineRule="auto"/>
        <w:ind w:right="-53" w:hanging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дополнительной профессиональной программы</w:t>
      </w:r>
    </w:p>
    <w:p w:rsidR="00490378" w:rsidRPr="00536C1C" w:rsidRDefault="00F25683" w:rsidP="004903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«Повышение</w:t>
      </w:r>
      <w:r w:rsidR="004903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90378" w:rsidRPr="00536C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квалификации водителей, осуществляющих перевозки</w:t>
      </w:r>
    </w:p>
    <w:p w:rsidR="00490378" w:rsidRPr="00536C1C" w:rsidRDefault="00490378" w:rsidP="00C93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536C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опасных грузов в соответствии с </w:t>
      </w:r>
      <w:proofErr w:type="spellStart"/>
      <w:r w:rsidR="00614E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536C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оглашениемо</w:t>
      </w:r>
      <w:proofErr w:type="spellEnd"/>
      <w:r w:rsidRPr="00536C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международной дорожной перевозке опасных грузов</w:t>
      </w:r>
      <w:r w:rsidR="00C93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536C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(специализированный курс по перевозке радиоактивных</w:t>
      </w:r>
      <w:proofErr w:type="gramEnd"/>
    </w:p>
    <w:p w:rsidR="00490378" w:rsidRPr="00536C1C" w:rsidRDefault="00490378" w:rsidP="004903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6C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материалов класса 7</w:t>
      </w:r>
      <w:r w:rsidR="009073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)»</w:t>
      </w:r>
      <w:r w:rsidR="00F256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первичное обучение</w:t>
      </w:r>
    </w:p>
    <w:p w:rsidR="00490378" w:rsidRPr="00536C1C" w:rsidRDefault="00490378" w:rsidP="004903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993"/>
        <w:gridCol w:w="1134"/>
        <w:gridCol w:w="1134"/>
      </w:tblGrid>
      <w:tr w:rsidR="00490378" w:rsidRPr="00536C1C" w:rsidTr="007E1EA7">
        <w:trPr>
          <w:trHeight w:val="396"/>
        </w:trPr>
        <w:tc>
          <w:tcPr>
            <w:tcW w:w="709" w:type="dxa"/>
            <w:vMerge w:val="restart"/>
            <w:vAlign w:val="center"/>
          </w:tcPr>
          <w:p w:rsidR="00490378" w:rsidRDefault="00490378" w:rsidP="007E1EA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E1EA7">
              <w:rPr>
                <w:rFonts w:eastAsia="Calibri"/>
                <w:b/>
                <w:sz w:val="24"/>
                <w:szCs w:val="24"/>
              </w:rPr>
              <w:t>№</w:t>
            </w:r>
          </w:p>
          <w:p w:rsidR="0090732B" w:rsidRPr="007E1EA7" w:rsidRDefault="0090732B" w:rsidP="007E1EA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п/п</w:t>
            </w:r>
          </w:p>
        </w:tc>
        <w:tc>
          <w:tcPr>
            <w:tcW w:w="5528" w:type="dxa"/>
            <w:vMerge w:val="restart"/>
            <w:vAlign w:val="center"/>
          </w:tcPr>
          <w:p w:rsidR="00490378" w:rsidRPr="007E1EA7" w:rsidRDefault="00490378" w:rsidP="007E1EA7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E1EA7">
              <w:rPr>
                <w:rFonts w:eastAsia="Calibri"/>
                <w:b/>
                <w:sz w:val="24"/>
                <w:szCs w:val="24"/>
              </w:rPr>
              <w:t>Наименование разделов (тем)</w:t>
            </w:r>
          </w:p>
        </w:tc>
        <w:tc>
          <w:tcPr>
            <w:tcW w:w="993" w:type="dxa"/>
            <w:vMerge w:val="restart"/>
            <w:vAlign w:val="center"/>
          </w:tcPr>
          <w:p w:rsidR="00490378" w:rsidRPr="007E1EA7" w:rsidRDefault="00490378" w:rsidP="007E1EA7">
            <w:pPr>
              <w:ind w:lef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E1EA7">
              <w:rPr>
                <w:rFonts w:eastAsia="Calibri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268" w:type="dxa"/>
            <w:gridSpan w:val="2"/>
            <w:vAlign w:val="center"/>
          </w:tcPr>
          <w:p w:rsidR="00490378" w:rsidRPr="007E1EA7" w:rsidRDefault="00490378" w:rsidP="007E1EA7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E1EA7">
              <w:rPr>
                <w:rFonts w:eastAsia="Calibri"/>
                <w:b/>
                <w:sz w:val="24"/>
                <w:szCs w:val="24"/>
              </w:rPr>
              <w:t>В том числе</w:t>
            </w:r>
          </w:p>
        </w:tc>
      </w:tr>
      <w:tr w:rsidR="00490378" w:rsidRPr="00536C1C" w:rsidTr="007E1EA7">
        <w:tc>
          <w:tcPr>
            <w:tcW w:w="709" w:type="dxa"/>
            <w:vMerge/>
            <w:vAlign w:val="center"/>
          </w:tcPr>
          <w:p w:rsidR="00490378" w:rsidRPr="007E1EA7" w:rsidRDefault="00490378" w:rsidP="007E1EA7">
            <w:pPr>
              <w:ind w:firstLine="851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490378" w:rsidRPr="007E1EA7" w:rsidRDefault="00490378" w:rsidP="007E1EA7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90378" w:rsidRPr="007E1EA7" w:rsidRDefault="00490378" w:rsidP="007E1EA7">
            <w:pPr>
              <w:ind w:left="-108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90378" w:rsidRPr="007E1EA7" w:rsidRDefault="00533771" w:rsidP="007E1EA7">
            <w:pPr>
              <w:ind w:left="-108" w:right="-108"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теор</w:t>
            </w:r>
            <w:proofErr w:type="spellEnd"/>
            <w:r w:rsidR="00490378" w:rsidRPr="007E1EA7">
              <w:rPr>
                <w:rFonts w:eastAsia="Calibri"/>
                <w:b/>
                <w:sz w:val="24"/>
                <w:szCs w:val="24"/>
              </w:rPr>
              <w:t>.</w:t>
            </w:r>
          </w:p>
          <w:p w:rsidR="00490378" w:rsidRPr="007E1EA7" w:rsidRDefault="00490378" w:rsidP="007E1EA7">
            <w:pPr>
              <w:ind w:left="-108" w:right="-108"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E1EA7">
              <w:rPr>
                <w:rFonts w:eastAsia="Calibri"/>
                <w:b/>
                <w:sz w:val="24"/>
                <w:szCs w:val="24"/>
              </w:rPr>
              <w:t>занятия</w:t>
            </w:r>
          </w:p>
        </w:tc>
        <w:tc>
          <w:tcPr>
            <w:tcW w:w="1134" w:type="dxa"/>
            <w:vAlign w:val="center"/>
          </w:tcPr>
          <w:p w:rsidR="00490378" w:rsidRPr="007E1EA7" w:rsidRDefault="00490378" w:rsidP="007E1EA7">
            <w:pPr>
              <w:ind w:left="-108" w:right="-142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7E1EA7">
              <w:rPr>
                <w:rFonts w:eastAsia="Calibri"/>
                <w:b/>
                <w:sz w:val="24"/>
                <w:szCs w:val="24"/>
              </w:rPr>
              <w:t>практ</w:t>
            </w:r>
            <w:proofErr w:type="spellEnd"/>
            <w:r w:rsidRPr="007E1EA7">
              <w:rPr>
                <w:rFonts w:eastAsia="Calibri"/>
                <w:b/>
                <w:sz w:val="24"/>
                <w:szCs w:val="24"/>
              </w:rPr>
              <w:t>. занятия</w:t>
            </w:r>
          </w:p>
        </w:tc>
      </w:tr>
      <w:tr w:rsidR="00490378" w:rsidRPr="00536C1C" w:rsidTr="007E1EA7">
        <w:tc>
          <w:tcPr>
            <w:tcW w:w="709" w:type="dxa"/>
          </w:tcPr>
          <w:p w:rsidR="00490378" w:rsidRPr="00536C1C" w:rsidRDefault="00490378" w:rsidP="002A5DEE">
            <w:pPr>
              <w:jc w:val="center"/>
              <w:rPr>
                <w:rFonts w:eastAsia="Calibri"/>
                <w:sz w:val="24"/>
                <w:szCs w:val="24"/>
              </w:rPr>
            </w:pPr>
            <w:r w:rsidRPr="00536C1C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490378" w:rsidRPr="00536C1C" w:rsidRDefault="00490378" w:rsidP="002A5DE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536C1C">
              <w:rPr>
                <w:rFonts w:eastAsia="Times New Roman"/>
                <w:sz w:val="24"/>
                <w:szCs w:val="24"/>
              </w:rPr>
              <w:t>Нормативные правовые акты при перевозках радиоактивных материалов автомобильным транспортом</w:t>
            </w:r>
          </w:p>
        </w:tc>
        <w:tc>
          <w:tcPr>
            <w:tcW w:w="993" w:type="dxa"/>
            <w:vAlign w:val="center"/>
          </w:tcPr>
          <w:p w:rsidR="00490378" w:rsidRPr="00536C1C" w:rsidRDefault="00490378" w:rsidP="002A5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90378" w:rsidRPr="00536C1C" w:rsidRDefault="00490378" w:rsidP="002A5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90378" w:rsidRPr="00536C1C" w:rsidRDefault="00490378" w:rsidP="002A5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0378" w:rsidRPr="00536C1C" w:rsidTr="007E1EA7">
        <w:tc>
          <w:tcPr>
            <w:tcW w:w="709" w:type="dxa"/>
          </w:tcPr>
          <w:p w:rsidR="00490378" w:rsidRPr="00536C1C" w:rsidRDefault="00490378" w:rsidP="002A5DEE">
            <w:pPr>
              <w:jc w:val="center"/>
              <w:rPr>
                <w:rFonts w:eastAsia="Calibri"/>
                <w:sz w:val="24"/>
                <w:szCs w:val="24"/>
              </w:rPr>
            </w:pPr>
            <w:r w:rsidRPr="00536C1C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490378" w:rsidRPr="00536C1C" w:rsidRDefault="00490378" w:rsidP="002A5DE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536C1C">
              <w:rPr>
                <w:rFonts w:eastAsia="Times New Roman"/>
                <w:sz w:val="24"/>
                <w:szCs w:val="24"/>
              </w:rPr>
              <w:t>Виды опасности, характерные для радиоактивного излучения, включая ионизирующее излучение</w:t>
            </w:r>
          </w:p>
        </w:tc>
        <w:tc>
          <w:tcPr>
            <w:tcW w:w="993" w:type="dxa"/>
            <w:vAlign w:val="center"/>
          </w:tcPr>
          <w:p w:rsidR="00490378" w:rsidRPr="00536C1C" w:rsidRDefault="00490378" w:rsidP="002A5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490378" w:rsidRPr="00536C1C" w:rsidRDefault="00490378" w:rsidP="002A5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490378" w:rsidRPr="00536C1C" w:rsidRDefault="00490378" w:rsidP="002A5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0378" w:rsidRPr="00536C1C" w:rsidTr="007E1EA7">
        <w:tc>
          <w:tcPr>
            <w:tcW w:w="709" w:type="dxa"/>
          </w:tcPr>
          <w:p w:rsidR="00490378" w:rsidRPr="00536C1C" w:rsidRDefault="00490378" w:rsidP="002A5DEE">
            <w:pPr>
              <w:jc w:val="center"/>
              <w:rPr>
                <w:rFonts w:eastAsia="Calibri"/>
                <w:sz w:val="24"/>
                <w:szCs w:val="24"/>
              </w:rPr>
            </w:pPr>
            <w:r w:rsidRPr="00536C1C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:rsidR="00490378" w:rsidRPr="00536C1C" w:rsidRDefault="00490378" w:rsidP="002A5DE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536C1C">
              <w:rPr>
                <w:rFonts w:eastAsia="Times New Roman"/>
                <w:sz w:val="24"/>
                <w:szCs w:val="24"/>
              </w:rPr>
              <w:t>Специальные требования, предъявляемые к упаковке, обработке, совместной погрузке, укладке и перевозке радиоактивных материалов</w:t>
            </w:r>
          </w:p>
        </w:tc>
        <w:tc>
          <w:tcPr>
            <w:tcW w:w="993" w:type="dxa"/>
            <w:vAlign w:val="center"/>
          </w:tcPr>
          <w:p w:rsidR="00490378" w:rsidRPr="00536C1C" w:rsidRDefault="00490378" w:rsidP="002A5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490378" w:rsidRPr="00536C1C" w:rsidRDefault="00490378" w:rsidP="002A5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490378" w:rsidRPr="00536C1C" w:rsidRDefault="00490378" w:rsidP="002A5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0378" w:rsidRPr="00536C1C" w:rsidTr="007E1EA7">
        <w:tc>
          <w:tcPr>
            <w:tcW w:w="709" w:type="dxa"/>
          </w:tcPr>
          <w:p w:rsidR="00490378" w:rsidRPr="00536C1C" w:rsidRDefault="00490378" w:rsidP="002A5DEE">
            <w:pPr>
              <w:jc w:val="center"/>
              <w:rPr>
                <w:rFonts w:eastAsia="Calibri"/>
                <w:sz w:val="24"/>
                <w:szCs w:val="24"/>
              </w:rPr>
            </w:pPr>
            <w:r w:rsidRPr="00536C1C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:rsidR="00490378" w:rsidRPr="00536C1C" w:rsidRDefault="00490378" w:rsidP="002A5DE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536C1C">
              <w:rPr>
                <w:rFonts w:eastAsia="Times New Roman"/>
                <w:sz w:val="24"/>
                <w:szCs w:val="24"/>
              </w:rPr>
              <w:t>Требования к транспортным средствам, контейнерам и дополнительному оборудованию при перевозке радиоактивных материалов</w:t>
            </w:r>
          </w:p>
        </w:tc>
        <w:tc>
          <w:tcPr>
            <w:tcW w:w="993" w:type="dxa"/>
            <w:vAlign w:val="center"/>
          </w:tcPr>
          <w:p w:rsidR="00490378" w:rsidRPr="00536C1C" w:rsidRDefault="00490378" w:rsidP="002A5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490378" w:rsidRPr="00536C1C" w:rsidRDefault="00490378" w:rsidP="002A5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90378" w:rsidRPr="00536C1C" w:rsidRDefault="00490378" w:rsidP="002A5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0378" w:rsidRPr="00536C1C" w:rsidTr="007E1EA7">
        <w:tc>
          <w:tcPr>
            <w:tcW w:w="709" w:type="dxa"/>
          </w:tcPr>
          <w:p w:rsidR="00490378" w:rsidRPr="00536C1C" w:rsidRDefault="00490378" w:rsidP="002A5DEE">
            <w:pPr>
              <w:jc w:val="center"/>
              <w:rPr>
                <w:rFonts w:eastAsia="Calibri"/>
                <w:sz w:val="24"/>
                <w:szCs w:val="24"/>
              </w:rPr>
            </w:pPr>
            <w:r w:rsidRPr="00536C1C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:rsidR="00490378" w:rsidRPr="00536C1C" w:rsidRDefault="00490378" w:rsidP="002A5DE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536C1C">
              <w:rPr>
                <w:rFonts w:eastAsia="Times New Roman"/>
                <w:sz w:val="24"/>
                <w:szCs w:val="24"/>
              </w:rPr>
              <w:t>Специальные меры, принимаемые в случае аварии при перевозке радиоактивных материалов</w:t>
            </w:r>
          </w:p>
        </w:tc>
        <w:tc>
          <w:tcPr>
            <w:tcW w:w="993" w:type="dxa"/>
            <w:vAlign w:val="center"/>
          </w:tcPr>
          <w:p w:rsidR="00490378" w:rsidRPr="00536C1C" w:rsidRDefault="00490378" w:rsidP="002A5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490378" w:rsidRPr="00536C1C" w:rsidRDefault="00490378" w:rsidP="002A5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90378" w:rsidRPr="00536C1C" w:rsidRDefault="00490378" w:rsidP="002A5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1EA7" w:rsidRPr="00536C1C" w:rsidTr="007E1EA7">
        <w:tc>
          <w:tcPr>
            <w:tcW w:w="6237" w:type="dxa"/>
            <w:gridSpan w:val="2"/>
          </w:tcPr>
          <w:p w:rsidR="007E1EA7" w:rsidRPr="007E1EA7" w:rsidRDefault="007E1EA7" w:rsidP="00EF4D2B">
            <w:pPr>
              <w:tabs>
                <w:tab w:val="left" w:pos="842"/>
                <w:tab w:val="right" w:pos="4745"/>
              </w:tabs>
              <w:jc w:val="righ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ab/>
            </w:r>
            <w:r>
              <w:rPr>
                <w:rFonts w:eastAsia="Calibri"/>
                <w:b/>
                <w:sz w:val="24"/>
                <w:szCs w:val="24"/>
              </w:rPr>
              <w:tab/>
            </w:r>
            <w:r w:rsidRPr="007E1EA7">
              <w:rPr>
                <w:rFonts w:eastAsia="Calibri"/>
                <w:b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993" w:type="dxa"/>
          </w:tcPr>
          <w:p w:rsidR="007E1EA7" w:rsidRPr="007E1EA7" w:rsidRDefault="007E1EA7" w:rsidP="002A5DEE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7E1EA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E1EA7" w:rsidRPr="007E1EA7" w:rsidRDefault="007E1EA7" w:rsidP="002A5DEE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7E1EA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1EA7" w:rsidRPr="007E1EA7" w:rsidRDefault="007E1EA7" w:rsidP="002A5DEE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7E1EA7">
              <w:rPr>
                <w:b/>
                <w:sz w:val="24"/>
                <w:szCs w:val="24"/>
              </w:rPr>
              <w:t>-</w:t>
            </w:r>
          </w:p>
        </w:tc>
      </w:tr>
      <w:tr w:rsidR="00490378" w:rsidRPr="00536C1C" w:rsidTr="007E1EA7">
        <w:tc>
          <w:tcPr>
            <w:tcW w:w="6237" w:type="dxa"/>
            <w:gridSpan w:val="2"/>
          </w:tcPr>
          <w:p w:rsidR="00490378" w:rsidRPr="007E1EA7" w:rsidRDefault="00490378" w:rsidP="007E1EA7">
            <w:pPr>
              <w:ind w:hanging="108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7E1EA7">
              <w:rPr>
                <w:rFonts w:eastAsia="Calibri"/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</w:tcPr>
          <w:p w:rsidR="00490378" w:rsidRPr="007E1EA7" w:rsidRDefault="00490378" w:rsidP="002A5DEE">
            <w:pPr>
              <w:ind w:lef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E1EA7">
              <w:rPr>
                <w:rFonts w:eastAsia="Calibri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490378" w:rsidRPr="007E1EA7" w:rsidRDefault="00490378" w:rsidP="002A5DEE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7E1EA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490378" w:rsidRPr="007E1EA7" w:rsidRDefault="00490378" w:rsidP="002A5DEE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7E1EA7">
              <w:rPr>
                <w:b/>
                <w:sz w:val="24"/>
                <w:szCs w:val="24"/>
              </w:rPr>
              <w:t>3</w:t>
            </w:r>
          </w:p>
        </w:tc>
      </w:tr>
    </w:tbl>
    <w:p w:rsidR="00B2729D" w:rsidRDefault="00C93C90"/>
    <w:p w:rsidR="00614EFC" w:rsidRDefault="00614EFC"/>
    <w:p w:rsidR="00614EFC" w:rsidRDefault="00614EFC"/>
    <w:p w:rsidR="00614EFC" w:rsidRDefault="00614EFC"/>
    <w:p w:rsidR="00614EFC" w:rsidRDefault="00614EFC"/>
    <w:p w:rsidR="00614EFC" w:rsidRDefault="00614EFC"/>
    <w:p w:rsidR="00614EFC" w:rsidRDefault="00614EFC"/>
    <w:p w:rsidR="00614EFC" w:rsidRDefault="00614EFC"/>
    <w:p w:rsidR="00614EFC" w:rsidRDefault="00614EFC"/>
    <w:p w:rsidR="00614EFC" w:rsidRDefault="00614EFC"/>
    <w:p w:rsidR="00614EFC" w:rsidRDefault="00614EFC"/>
    <w:p w:rsidR="00614EFC" w:rsidRDefault="00614EFC"/>
    <w:p w:rsidR="00614EFC" w:rsidRPr="002D2D79" w:rsidRDefault="00614EFC" w:rsidP="00614EFC">
      <w:pPr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D2D79">
        <w:rPr>
          <w:rFonts w:ascii="Times New Roman" w:eastAsia="Calibri" w:hAnsi="Times New Roman" w:cs="Times New Roman"/>
          <w:sz w:val="24"/>
          <w:szCs w:val="24"/>
        </w:rPr>
        <w:lastRenderedPageBreak/>
        <w:t>Утвержден</w:t>
      </w:r>
    </w:p>
    <w:p w:rsidR="00614EFC" w:rsidRPr="002D2D79" w:rsidRDefault="00614EFC" w:rsidP="00614EFC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2D2D79">
        <w:rPr>
          <w:rFonts w:ascii="Times New Roman" w:eastAsia="Calibri" w:hAnsi="Times New Roman" w:cs="Times New Roman"/>
          <w:sz w:val="24"/>
          <w:szCs w:val="24"/>
        </w:rPr>
        <w:t xml:space="preserve">риказом по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Уральскому </w:t>
      </w:r>
      <w:r w:rsidRPr="002D2D79">
        <w:rPr>
          <w:rFonts w:ascii="Times New Roman" w:eastAsia="Calibri" w:hAnsi="Times New Roman" w:cs="Times New Roman"/>
          <w:sz w:val="24"/>
          <w:szCs w:val="24"/>
        </w:rPr>
        <w:t>УКЦ АСМАП</w:t>
      </w:r>
    </w:p>
    <w:p w:rsidR="00614EFC" w:rsidRPr="002D2D79" w:rsidRDefault="00614EFC" w:rsidP="00614EFC">
      <w:pPr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D2D79">
        <w:rPr>
          <w:rFonts w:ascii="Times New Roman" w:eastAsia="Calibri" w:hAnsi="Times New Roman" w:cs="Times New Roman"/>
          <w:sz w:val="24"/>
          <w:szCs w:val="24"/>
        </w:rPr>
        <w:t>от «13» мая 2019 г. №13</w:t>
      </w:r>
    </w:p>
    <w:p w:rsidR="00614EFC" w:rsidRDefault="00614EFC" w:rsidP="00614EFC">
      <w:pPr>
        <w:spacing w:after="0" w:line="240" w:lineRule="auto"/>
        <w:ind w:left="121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4EFC" w:rsidRDefault="00614EFC" w:rsidP="00614EFC">
      <w:pPr>
        <w:spacing w:after="0"/>
        <w:ind w:left="1452" w:right="1817" w:hanging="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УЧЕБНЫЙ ПЛАН </w:t>
      </w:r>
    </w:p>
    <w:p w:rsidR="00614EFC" w:rsidRPr="00920166" w:rsidRDefault="00614EFC" w:rsidP="00614EFC">
      <w:pPr>
        <w:tabs>
          <w:tab w:val="left" w:pos="6527"/>
        </w:tabs>
        <w:spacing w:after="0" w:line="240" w:lineRule="auto"/>
        <w:ind w:left="1452" w:right="1817" w:hanging="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дополнительной профессиональной  программы</w:t>
      </w:r>
    </w:p>
    <w:p w:rsidR="00614EFC" w:rsidRPr="00A73B14" w:rsidRDefault="00614EFC" w:rsidP="00614E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«Повышение </w:t>
      </w:r>
      <w:r w:rsidRPr="00A73B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квалификации водителей, осуществляющих перевозки</w:t>
      </w:r>
    </w:p>
    <w:p w:rsidR="00614EFC" w:rsidRPr="00CF645A" w:rsidRDefault="00614EFC" w:rsidP="00C93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3B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опасных грузов в соответствии с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A73B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оглашением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3B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международной дорожной перевозке опасных грузов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3B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(специализированный курс по перевозке радиоактивных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материалов класса 7)»,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повторное обучение</w:t>
      </w:r>
    </w:p>
    <w:p w:rsidR="00614EFC" w:rsidRPr="00A73B14" w:rsidRDefault="00614EFC" w:rsidP="00614E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134"/>
        <w:gridCol w:w="1063"/>
        <w:gridCol w:w="1064"/>
      </w:tblGrid>
      <w:tr w:rsidR="00614EFC" w:rsidRPr="00A73B14" w:rsidTr="00E16153">
        <w:trPr>
          <w:trHeight w:val="396"/>
        </w:trPr>
        <w:tc>
          <w:tcPr>
            <w:tcW w:w="709" w:type="dxa"/>
            <w:vMerge w:val="restart"/>
            <w:vAlign w:val="center"/>
          </w:tcPr>
          <w:p w:rsidR="00614EFC" w:rsidRDefault="00614EFC" w:rsidP="00E1615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F645A">
              <w:rPr>
                <w:rFonts w:eastAsia="Calibri"/>
                <w:b/>
                <w:sz w:val="24"/>
                <w:szCs w:val="24"/>
              </w:rPr>
              <w:t>№</w:t>
            </w:r>
          </w:p>
          <w:p w:rsidR="00614EFC" w:rsidRPr="00CF645A" w:rsidRDefault="00614EFC" w:rsidP="00E1615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gramStart"/>
            <w:r>
              <w:rPr>
                <w:rFonts w:eastAsia="Calibri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eastAsia="Calibri"/>
                <w:b/>
                <w:sz w:val="24"/>
                <w:szCs w:val="24"/>
              </w:rPr>
              <w:t>/п</w:t>
            </w:r>
          </w:p>
        </w:tc>
        <w:tc>
          <w:tcPr>
            <w:tcW w:w="5528" w:type="dxa"/>
            <w:vMerge w:val="restart"/>
            <w:vAlign w:val="center"/>
          </w:tcPr>
          <w:p w:rsidR="00614EFC" w:rsidRPr="00CF645A" w:rsidRDefault="00614EFC" w:rsidP="00E16153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F645A">
              <w:rPr>
                <w:rFonts w:eastAsia="Calibri"/>
                <w:b/>
                <w:sz w:val="24"/>
                <w:szCs w:val="24"/>
              </w:rPr>
              <w:t>Наименование разделов (тем)</w:t>
            </w:r>
          </w:p>
        </w:tc>
        <w:tc>
          <w:tcPr>
            <w:tcW w:w="1134" w:type="dxa"/>
            <w:vMerge w:val="restart"/>
            <w:vAlign w:val="center"/>
          </w:tcPr>
          <w:p w:rsidR="00614EFC" w:rsidRPr="00CF645A" w:rsidRDefault="00614EFC" w:rsidP="00E16153">
            <w:pPr>
              <w:ind w:lef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F645A">
              <w:rPr>
                <w:rFonts w:eastAsia="Calibri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127" w:type="dxa"/>
            <w:gridSpan w:val="2"/>
            <w:vAlign w:val="center"/>
          </w:tcPr>
          <w:p w:rsidR="00614EFC" w:rsidRPr="00CF645A" w:rsidRDefault="00614EFC" w:rsidP="00E16153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F645A">
              <w:rPr>
                <w:rFonts w:eastAsia="Calibri"/>
                <w:b/>
                <w:sz w:val="24"/>
                <w:szCs w:val="24"/>
              </w:rPr>
              <w:t>В том числе</w:t>
            </w:r>
          </w:p>
        </w:tc>
      </w:tr>
      <w:tr w:rsidR="00614EFC" w:rsidRPr="00A73B14" w:rsidTr="00E16153">
        <w:tc>
          <w:tcPr>
            <w:tcW w:w="709" w:type="dxa"/>
            <w:vMerge/>
            <w:vAlign w:val="center"/>
          </w:tcPr>
          <w:p w:rsidR="00614EFC" w:rsidRPr="00CF645A" w:rsidRDefault="00614EFC" w:rsidP="00E16153">
            <w:pPr>
              <w:ind w:firstLine="851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614EFC" w:rsidRPr="00CF645A" w:rsidRDefault="00614EFC" w:rsidP="00E16153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14EFC" w:rsidRPr="00CF645A" w:rsidRDefault="00614EFC" w:rsidP="00E16153">
            <w:pPr>
              <w:ind w:left="-108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614EFC" w:rsidRPr="00CF645A" w:rsidRDefault="00614EFC" w:rsidP="00E16153">
            <w:pPr>
              <w:ind w:left="-108" w:right="-108"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теор</w:t>
            </w:r>
            <w:proofErr w:type="spellEnd"/>
            <w:r w:rsidRPr="00CF645A">
              <w:rPr>
                <w:rFonts w:eastAsia="Calibri"/>
                <w:b/>
                <w:sz w:val="24"/>
                <w:szCs w:val="24"/>
              </w:rPr>
              <w:t>.</w:t>
            </w:r>
          </w:p>
          <w:p w:rsidR="00614EFC" w:rsidRPr="00CF645A" w:rsidRDefault="00614EFC" w:rsidP="00E16153">
            <w:pPr>
              <w:ind w:left="-108" w:right="-108"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F645A">
              <w:rPr>
                <w:rFonts w:eastAsia="Calibri"/>
                <w:b/>
                <w:sz w:val="24"/>
                <w:szCs w:val="24"/>
              </w:rPr>
              <w:t>занятия</w:t>
            </w:r>
          </w:p>
        </w:tc>
        <w:tc>
          <w:tcPr>
            <w:tcW w:w="1064" w:type="dxa"/>
            <w:vAlign w:val="center"/>
          </w:tcPr>
          <w:p w:rsidR="00614EFC" w:rsidRPr="00CF645A" w:rsidRDefault="00614EFC" w:rsidP="00E16153">
            <w:pPr>
              <w:ind w:left="-108" w:right="-142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CF645A">
              <w:rPr>
                <w:rFonts w:eastAsia="Calibri"/>
                <w:b/>
                <w:sz w:val="24"/>
                <w:szCs w:val="24"/>
              </w:rPr>
              <w:t>практ</w:t>
            </w:r>
            <w:proofErr w:type="spellEnd"/>
            <w:r w:rsidRPr="00CF645A">
              <w:rPr>
                <w:rFonts w:eastAsia="Calibri"/>
                <w:b/>
                <w:sz w:val="24"/>
                <w:szCs w:val="24"/>
              </w:rPr>
              <w:t>. занятия</w:t>
            </w:r>
          </w:p>
        </w:tc>
      </w:tr>
      <w:tr w:rsidR="00614EFC" w:rsidRPr="00A73B14" w:rsidTr="00E16153">
        <w:tc>
          <w:tcPr>
            <w:tcW w:w="709" w:type="dxa"/>
          </w:tcPr>
          <w:p w:rsidR="00614EFC" w:rsidRPr="00A73B14" w:rsidRDefault="00614EFC" w:rsidP="00E16153">
            <w:pPr>
              <w:jc w:val="center"/>
              <w:rPr>
                <w:rFonts w:eastAsia="Calibri"/>
                <w:sz w:val="24"/>
                <w:szCs w:val="24"/>
              </w:rPr>
            </w:pPr>
            <w:r w:rsidRPr="00A73B14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614EFC" w:rsidRPr="00A73B14" w:rsidRDefault="00614EFC" w:rsidP="00E1615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A73B14">
              <w:rPr>
                <w:rFonts w:eastAsia="Times New Roman"/>
                <w:sz w:val="24"/>
                <w:szCs w:val="24"/>
              </w:rPr>
              <w:t>Нормативные правовые акты при перевозках радиоактивных материалов автомобильным транспортом</w:t>
            </w:r>
          </w:p>
        </w:tc>
        <w:tc>
          <w:tcPr>
            <w:tcW w:w="1134" w:type="dxa"/>
            <w:vAlign w:val="center"/>
          </w:tcPr>
          <w:p w:rsidR="00614EFC" w:rsidRPr="00A73B14" w:rsidRDefault="00614EFC" w:rsidP="00E16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A73B14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1063" w:type="dxa"/>
            <w:vAlign w:val="center"/>
          </w:tcPr>
          <w:p w:rsidR="00614EFC" w:rsidRPr="00A73B14" w:rsidRDefault="00614EFC" w:rsidP="00E16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A73B14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1064" w:type="dxa"/>
            <w:vAlign w:val="center"/>
          </w:tcPr>
          <w:p w:rsidR="00614EFC" w:rsidRPr="00A73B14" w:rsidRDefault="00614EFC" w:rsidP="00E16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A73B14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614EFC" w:rsidRPr="00A73B14" w:rsidTr="00E16153">
        <w:tc>
          <w:tcPr>
            <w:tcW w:w="709" w:type="dxa"/>
          </w:tcPr>
          <w:p w:rsidR="00614EFC" w:rsidRPr="00A73B14" w:rsidRDefault="00614EFC" w:rsidP="00E16153">
            <w:pPr>
              <w:jc w:val="center"/>
              <w:rPr>
                <w:rFonts w:eastAsia="Calibri"/>
                <w:sz w:val="24"/>
                <w:szCs w:val="24"/>
              </w:rPr>
            </w:pPr>
            <w:r w:rsidRPr="00A73B14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614EFC" w:rsidRPr="00A73B14" w:rsidRDefault="00614EFC" w:rsidP="00E1615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A73B14">
              <w:rPr>
                <w:rFonts w:eastAsia="Times New Roman"/>
                <w:sz w:val="24"/>
                <w:szCs w:val="24"/>
              </w:rPr>
              <w:t>Виды опасности, характерные для радиоактивного излучения, включая ионизирующее излучение</w:t>
            </w:r>
          </w:p>
        </w:tc>
        <w:tc>
          <w:tcPr>
            <w:tcW w:w="1134" w:type="dxa"/>
            <w:vAlign w:val="center"/>
          </w:tcPr>
          <w:p w:rsidR="00614EFC" w:rsidRPr="00A73B14" w:rsidRDefault="00614EFC" w:rsidP="00E16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A73B14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63" w:type="dxa"/>
            <w:vAlign w:val="center"/>
          </w:tcPr>
          <w:p w:rsidR="00614EFC" w:rsidRPr="00A73B14" w:rsidRDefault="00614EFC" w:rsidP="00E16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A73B14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64" w:type="dxa"/>
            <w:vAlign w:val="center"/>
          </w:tcPr>
          <w:p w:rsidR="00614EFC" w:rsidRPr="00A73B14" w:rsidRDefault="00614EFC" w:rsidP="00E16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A73B14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614EFC" w:rsidRPr="00A73B14" w:rsidTr="00E16153">
        <w:tc>
          <w:tcPr>
            <w:tcW w:w="709" w:type="dxa"/>
          </w:tcPr>
          <w:p w:rsidR="00614EFC" w:rsidRPr="00A73B14" w:rsidRDefault="00614EFC" w:rsidP="00E16153">
            <w:pPr>
              <w:jc w:val="center"/>
              <w:rPr>
                <w:rFonts w:eastAsia="Calibri"/>
                <w:sz w:val="24"/>
                <w:szCs w:val="24"/>
              </w:rPr>
            </w:pPr>
            <w:r w:rsidRPr="00A73B14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:rsidR="00614EFC" w:rsidRPr="00A73B14" w:rsidRDefault="00614EFC" w:rsidP="00E1615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A73B14">
              <w:rPr>
                <w:rFonts w:eastAsia="Times New Roman"/>
                <w:sz w:val="24"/>
                <w:szCs w:val="24"/>
              </w:rPr>
              <w:t>Специальные требования, предъявляемые к упаковке, обработке, совместной погрузке, укладке и перевозке радиоактивных материалов</w:t>
            </w:r>
          </w:p>
        </w:tc>
        <w:tc>
          <w:tcPr>
            <w:tcW w:w="1134" w:type="dxa"/>
            <w:vAlign w:val="center"/>
          </w:tcPr>
          <w:p w:rsidR="00614EFC" w:rsidRPr="00A73B14" w:rsidRDefault="00614EFC" w:rsidP="00E16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A73B14">
              <w:rPr>
                <w:rFonts w:eastAsia="Times New Roman"/>
                <w:sz w:val="24"/>
                <w:szCs w:val="24"/>
              </w:rPr>
              <w:t>1,5</w:t>
            </w:r>
          </w:p>
        </w:tc>
        <w:tc>
          <w:tcPr>
            <w:tcW w:w="1063" w:type="dxa"/>
            <w:vAlign w:val="center"/>
          </w:tcPr>
          <w:p w:rsidR="00614EFC" w:rsidRPr="00A73B14" w:rsidRDefault="00614EFC" w:rsidP="00E16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A73B14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64" w:type="dxa"/>
            <w:vAlign w:val="center"/>
          </w:tcPr>
          <w:p w:rsidR="00614EFC" w:rsidRPr="00A73B14" w:rsidRDefault="00614EFC" w:rsidP="00E16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A73B14">
              <w:rPr>
                <w:rFonts w:eastAsia="Times New Roman"/>
                <w:sz w:val="24"/>
                <w:szCs w:val="24"/>
              </w:rPr>
              <w:t>0,5</w:t>
            </w:r>
          </w:p>
        </w:tc>
      </w:tr>
      <w:tr w:rsidR="00614EFC" w:rsidRPr="00A73B14" w:rsidTr="00E16153">
        <w:tc>
          <w:tcPr>
            <w:tcW w:w="709" w:type="dxa"/>
          </w:tcPr>
          <w:p w:rsidR="00614EFC" w:rsidRPr="00A73B14" w:rsidRDefault="00614EFC" w:rsidP="00E16153">
            <w:pPr>
              <w:jc w:val="center"/>
              <w:rPr>
                <w:rFonts w:eastAsia="Calibri"/>
                <w:sz w:val="24"/>
                <w:szCs w:val="24"/>
              </w:rPr>
            </w:pPr>
            <w:r w:rsidRPr="00A73B14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:rsidR="00614EFC" w:rsidRPr="00A73B14" w:rsidRDefault="00614EFC" w:rsidP="00E1615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A73B14">
              <w:rPr>
                <w:rFonts w:eastAsia="Times New Roman"/>
                <w:sz w:val="24"/>
                <w:szCs w:val="24"/>
              </w:rPr>
              <w:t>Требования к транспортным средствам, контейнерам и дополнительному оборудованию при перевозке радиоактивных материалов</w:t>
            </w:r>
          </w:p>
        </w:tc>
        <w:tc>
          <w:tcPr>
            <w:tcW w:w="1134" w:type="dxa"/>
            <w:vAlign w:val="center"/>
          </w:tcPr>
          <w:p w:rsidR="00614EFC" w:rsidRPr="00A73B14" w:rsidRDefault="00614EFC" w:rsidP="00E16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A73B14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63" w:type="dxa"/>
            <w:vAlign w:val="center"/>
          </w:tcPr>
          <w:p w:rsidR="00614EFC" w:rsidRPr="00A73B14" w:rsidRDefault="00614EFC" w:rsidP="00E16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A73B14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1064" w:type="dxa"/>
            <w:vAlign w:val="center"/>
          </w:tcPr>
          <w:p w:rsidR="00614EFC" w:rsidRPr="00A73B14" w:rsidRDefault="00614EFC" w:rsidP="00E16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A73B14">
              <w:rPr>
                <w:rFonts w:eastAsia="Times New Roman"/>
                <w:sz w:val="24"/>
                <w:szCs w:val="24"/>
              </w:rPr>
              <w:t>0,5</w:t>
            </w:r>
          </w:p>
        </w:tc>
      </w:tr>
      <w:tr w:rsidR="00614EFC" w:rsidRPr="00A73B14" w:rsidTr="00E16153">
        <w:tc>
          <w:tcPr>
            <w:tcW w:w="709" w:type="dxa"/>
          </w:tcPr>
          <w:p w:rsidR="00614EFC" w:rsidRPr="00A73B14" w:rsidRDefault="00614EFC" w:rsidP="00E16153">
            <w:pPr>
              <w:jc w:val="center"/>
              <w:rPr>
                <w:rFonts w:eastAsia="Calibri"/>
                <w:sz w:val="24"/>
                <w:szCs w:val="24"/>
              </w:rPr>
            </w:pPr>
            <w:r w:rsidRPr="00A73B14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:rsidR="00614EFC" w:rsidRPr="00A73B14" w:rsidRDefault="00614EFC" w:rsidP="00E1615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A73B14">
              <w:rPr>
                <w:rFonts w:eastAsia="Times New Roman"/>
                <w:sz w:val="24"/>
                <w:szCs w:val="24"/>
              </w:rPr>
              <w:t>Специальные меры, принимаемые в случае аварии при перевозке радиоактивных материалов</w:t>
            </w:r>
          </w:p>
        </w:tc>
        <w:tc>
          <w:tcPr>
            <w:tcW w:w="1134" w:type="dxa"/>
            <w:vAlign w:val="center"/>
          </w:tcPr>
          <w:p w:rsidR="00614EFC" w:rsidRPr="00A73B14" w:rsidRDefault="00614EFC" w:rsidP="00E16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A73B14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63" w:type="dxa"/>
            <w:vAlign w:val="center"/>
          </w:tcPr>
          <w:p w:rsidR="00614EFC" w:rsidRPr="00A73B14" w:rsidRDefault="00614EFC" w:rsidP="00E16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A73B14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1064" w:type="dxa"/>
            <w:vAlign w:val="center"/>
          </w:tcPr>
          <w:p w:rsidR="00614EFC" w:rsidRPr="00A73B14" w:rsidRDefault="00614EFC" w:rsidP="00E16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A73B14">
              <w:rPr>
                <w:rFonts w:eastAsia="Times New Roman"/>
                <w:sz w:val="24"/>
                <w:szCs w:val="24"/>
              </w:rPr>
              <w:t>0,5</w:t>
            </w:r>
          </w:p>
        </w:tc>
      </w:tr>
      <w:tr w:rsidR="00614EFC" w:rsidRPr="00A73B14" w:rsidTr="00E16153">
        <w:tc>
          <w:tcPr>
            <w:tcW w:w="6237" w:type="dxa"/>
            <w:gridSpan w:val="2"/>
          </w:tcPr>
          <w:p w:rsidR="00614EFC" w:rsidRPr="00CF645A" w:rsidRDefault="00614EFC" w:rsidP="00E16153">
            <w:pPr>
              <w:jc w:val="right"/>
              <w:rPr>
                <w:rFonts w:eastAsia="Calibri"/>
                <w:b/>
                <w:sz w:val="24"/>
                <w:szCs w:val="24"/>
              </w:rPr>
            </w:pPr>
            <w:r w:rsidRPr="00CF645A">
              <w:rPr>
                <w:rFonts w:eastAsia="Calibri"/>
                <w:b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134" w:type="dxa"/>
          </w:tcPr>
          <w:p w:rsidR="00614EFC" w:rsidRPr="00CF645A" w:rsidRDefault="00614EFC" w:rsidP="00E16153">
            <w:pPr>
              <w:ind w:lef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F645A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1063" w:type="dxa"/>
          </w:tcPr>
          <w:p w:rsidR="00614EFC" w:rsidRPr="00CF645A" w:rsidRDefault="00614EFC" w:rsidP="00E16153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F645A"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1064" w:type="dxa"/>
          </w:tcPr>
          <w:p w:rsidR="00614EFC" w:rsidRPr="00CF645A" w:rsidRDefault="00614EFC" w:rsidP="00E16153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F645A">
              <w:rPr>
                <w:rFonts w:eastAsia="Calibri"/>
                <w:b/>
                <w:sz w:val="24"/>
                <w:szCs w:val="24"/>
              </w:rPr>
              <w:t>-</w:t>
            </w:r>
          </w:p>
        </w:tc>
      </w:tr>
      <w:tr w:rsidR="00614EFC" w:rsidRPr="00A73B14" w:rsidTr="00E16153">
        <w:tc>
          <w:tcPr>
            <w:tcW w:w="6237" w:type="dxa"/>
            <w:gridSpan w:val="2"/>
          </w:tcPr>
          <w:p w:rsidR="00614EFC" w:rsidRPr="00CF645A" w:rsidRDefault="00614EFC" w:rsidP="00E16153">
            <w:pPr>
              <w:ind w:hanging="108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CF645A">
              <w:rPr>
                <w:rFonts w:eastAsia="Calibri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614EFC" w:rsidRPr="00CF645A" w:rsidRDefault="00614EFC" w:rsidP="00E16153">
            <w:pPr>
              <w:ind w:lef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F645A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1063" w:type="dxa"/>
          </w:tcPr>
          <w:p w:rsidR="00614EFC" w:rsidRPr="00CF645A" w:rsidRDefault="00614EFC" w:rsidP="00E16153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F645A">
              <w:rPr>
                <w:rFonts w:eastAsia="Calibri"/>
                <w:b/>
                <w:sz w:val="24"/>
                <w:szCs w:val="24"/>
              </w:rPr>
              <w:t>3,5</w:t>
            </w:r>
          </w:p>
        </w:tc>
        <w:tc>
          <w:tcPr>
            <w:tcW w:w="1064" w:type="dxa"/>
          </w:tcPr>
          <w:p w:rsidR="00614EFC" w:rsidRPr="00CF645A" w:rsidRDefault="00614EFC" w:rsidP="00E16153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F645A">
              <w:rPr>
                <w:rFonts w:eastAsia="Calibri"/>
                <w:b/>
                <w:sz w:val="24"/>
                <w:szCs w:val="24"/>
              </w:rPr>
              <w:t>1,5</w:t>
            </w:r>
          </w:p>
        </w:tc>
      </w:tr>
    </w:tbl>
    <w:p w:rsidR="00614EFC" w:rsidRDefault="00614EFC" w:rsidP="00614EFC"/>
    <w:p w:rsidR="00614EFC" w:rsidRDefault="00614EFC"/>
    <w:sectPr w:rsidR="00614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7DA"/>
    <w:rsid w:val="000A634C"/>
    <w:rsid w:val="000D6B06"/>
    <w:rsid w:val="00114123"/>
    <w:rsid w:val="00191404"/>
    <w:rsid w:val="00490378"/>
    <w:rsid w:val="00533771"/>
    <w:rsid w:val="005607DA"/>
    <w:rsid w:val="00614EFC"/>
    <w:rsid w:val="007E1EA7"/>
    <w:rsid w:val="00867A22"/>
    <w:rsid w:val="0090732B"/>
    <w:rsid w:val="00C93C90"/>
    <w:rsid w:val="00EF4D2B"/>
    <w:rsid w:val="00F2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90378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903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90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90378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903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90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ukc3</dc:creator>
  <cp:lastModifiedBy>User</cp:lastModifiedBy>
  <cp:revision>3</cp:revision>
  <dcterms:created xsi:type="dcterms:W3CDTF">2025-12-26T10:17:00Z</dcterms:created>
  <dcterms:modified xsi:type="dcterms:W3CDTF">2025-12-26T10:19:00Z</dcterms:modified>
</cp:coreProperties>
</file>