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6F" w:rsidRPr="0056506F" w:rsidRDefault="0056506F" w:rsidP="0005571D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6506F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56506F" w:rsidRPr="0056506F" w:rsidRDefault="00F80C63" w:rsidP="0005571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56506F" w:rsidRPr="0056506F">
        <w:rPr>
          <w:rFonts w:ascii="Times New Roman" w:eastAsia="Calibri" w:hAnsi="Times New Roman" w:cs="Times New Roman"/>
          <w:sz w:val="24"/>
          <w:szCs w:val="24"/>
        </w:rPr>
        <w:t>риказом по</w:t>
      </w:r>
      <w:r w:rsidR="008B7FAE">
        <w:rPr>
          <w:rFonts w:ascii="Times New Roman" w:eastAsia="Calibri" w:hAnsi="Times New Roman" w:cs="Times New Roman"/>
          <w:sz w:val="24"/>
          <w:szCs w:val="24"/>
        </w:rPr>
        <w:t xml:space="preserve"> Уральскому</w:t>
      </w:r>
      <w:r w:rsidR="0056506F" w:rsidRPr="0056506F">
        <w:rPr>
          <w:rFonts w:ascii="Times New Roman" w:eastAsia="Calibri" w:hAnsi="Times New Roman" w:cs="Times New Roman"/>
          <w:sz w:val="24"/>
          <w:szCs w:val="24"/>
        </w:rPr>
        <w:t xml:space="preserve"> УКЦ АСМАП</w:t>
      </w:r>
    </w:p>
    <w:p w:rsidR="0056506F" w:rsidRPr="0056506F" w:rsidRDefault="0056506F" w:rsidP="0005571D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6506F">
        <w:rPr>
          <w:rFonts w:ascii="Times New Roman" w:eastAsia="Calibri" w:hAnsi="Times New Roman" w:cs="Times New Roman"/>
          <w:sz w:val="24"/>
          <w:szCs w:val="24"/>
        </w:rPr>
        <w:t>от «13» мая 2019 г. №13</w:t>
      </w:r>
    </w:p>
    <w:p w:rsidR="0056506F" w:rsidRDefault="0056506F" w:rsidP="008017FD">
      <w:pPr>
        <w:spacing w:after="0"/>
        <w:ind w:left="1452" w:right="1817" w:hanging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73D8" w:rsidRDefault="00B073D8" w:rsidP="008B7FAE">
      <w:pPr>
        <w:spacing w:after="0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p w:rsidR="003E4510" w:rsidRPr="005E16EB" w:rsidRDefault="003E4510" w:rsidP="008B7F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профессиональной программы</w:t>
      </w:r>
    </w:p>
    <w:p w:rsidR="008B7FAE" w:rsidRDefault="00FE17C8" w:rsidP="008B7F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«П</w:t>
      </w:r>
      <w:r w:rsidR="008B7FAE">
        <w:rPr>
          <w:rFonts w:ascii="Times New Roman" w:eastAsia="Times New Roman" w:hAnsi="Times New Roman" w:cs="Times New Roman"/>
          <w:b/>
          <w:sz w:val="24"/>
          <w:szCs w:val="24"/>
        </w:rPr>
        <w:t>овышение</w:t>
      </w:r>
      <w:r w:rsidR="003E4510" w:rsidRPr="005E16EB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квалификации водителей, осуществляющих перевозки опасных грузо</w:t>
      </w:r>
      <w:r w:rsidR="00F833E6">
        <w:rPr>
          <w:rFonts w:ascii="Times New Roman" w:eastAsia="Times New Roman" w:hAnsi="Times New Roman" w:cs="Times New Roman"/>
          <w:b/>
          <w:sz w:val="24"/>
          <w:szCs w:val="24"/>
        </w:rPr>
        <w:t>в в соответствии с С</w:t>
      </w:r>
      <w:r w:rsidR="003E4510" w:rsidRPr="005E16EB">
        <w:rPr>
          <w:rFonts w:ascii="Times New Roman" w:eastAsia="Times New Roman" w:hAnsi="Times New Roman" w:cs="Times New Roman"/>
          <w:b/>
          <w:sz w:val="24"/>
          <w:szCs w:val="24"/>
        </w:rPr>
        <w:t xml:space="preserve">оглашением </w:t>
      </w:r>
      <w:proofErr w:type="gramStart"/>
      <w:r w:rsidR="003E4510" w:rsidRPr="005E16E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="003E4510" w:rsidRPr="005E16EB">
        <w:rPr>
          <w:rFonts w:ascii="Times New Roman" w:eastAsia="Times New Roman" w:hAnsi="Times New Roman" w:cs="Times New Roman"/>
          <w:b/>
          <w:sz w:val="24"/>
          <w:szCs w:val="24"/>
        </w:rPr>
        <w:t xml:space="preserve"> международной </w:t>
      </w:r>
    </w:p>
    <w:p w:rsidR="003E4510" w:rsidRPr="005E16EB" w:rsidRDefault="003E4510" w:rsidP="003803D1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16EB">
        <w:rPr>
          <w:rFonts w:ascii="Times New Roman" w:eastAsia="Times New Roman" w:hAnsi="Times New Roman" w:cs="Times New Roman"/>
          <w:b/>
          <w:sz w:val="24"/>
          <w:szCs w:val="24"/>
        </w:rPr>
        <w:t>дорожной перевозке опасных грузов</w:t>
      </w:r>
      <w:r w:rsidR="008B7FAE">
        <w:rPr>
          <w:rFonts w:ascii="Times New Roman" w:eastAsia="Times New Roman" w:hAnsi="Times New Roman" w:cs="Times New Roman"/>
          <w:b/>
          <w:sz w:val="24"/>
          <w:szCs w:val="24"/>
        </w:rPr>
        <w:t xml:space="preserve"> (б</w:t>
      </w:r>
      <w:r w:rsidR="00F80C63">
        <w:rPr>
          <w:rFonts w:ascii="Times New Roman" w:eastAsia="Times New Roman" w:hAnsi="Times New Roman" w:cs="Times New Roman"/>
          <w:b/>
          <w:sz w:val="24"/>
          <w:szCs w:val="24"/>
        </w:rPr>
        <w:t>азовый курс)», первичное обучение</w:t>
      </w:r>
    </w:p>
    <w:tbl>
      <w:tblPr>
        <w:tblStyle w:val="1"/>
        <w:tblW w:w="107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1205"/>
        <w:gridCol w:w="1205"/>
        <w:gridCol w:w="1276"/>
      </w:tblGrid>
      <w:tr w:rsidR="003E4510" w:rsidRPr="005E16EB" w:rsidTr="007B4641">
        <w:trPr>
          <w:gridAfter w:val="1"/>
          <w:wAfter w:w="1276" w:type="dxa"/>
          <w:trHeight w:val="396"/>
        </w:trPr>
        <w:tc>
          <w:tcPr>
            <w:tcW w:w="709" w:type="dxa"/>
            <w:vMerge w:val="restart"/>
            <w:vAlign w:val="center"/>
          </w:tcPr>
          <w:p w:rsidR="003E4510" w:rsidRDefault="003E4510" w:rsidP="007B46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B4641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8B7FAE" w:rsidRPr="007B4641" w:rsidRDefault="008B7FAE" w:rsidP="007B46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vAlign w:val="center"/>
          </w:tcPr>
          <w:p w:rsidR="003E4510" w:rsidRPr="007B4641" w:rsidRDefault="00DE5821" w:rsidP="007B4641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46A8">
              <w:rPr>
                <w:rFonts w:eastAsia="Calibri"/>
                <w:b/>
                <w:sz w:val="24"/>
                <w:szCs w:val="24"/>
              </w:rPr>
              <w:t>Наименование разделов (тем)</w:t>
            </w:r>
          </w:p>
        </w:tc>
        <w:tc>
          <w:tcPr>
            <w:tcW w:w="1134" w:type="dxa"/>
            <w:vMerge w:val="restart"/>
            <w:vAlign w:val="center"/>
          </w:tcPr>
          <w:p w:rsidR="003E4510" w:rsidRPr="007B4641" w:rsidRDefault="003E4510" w:rsidP="007B4641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B4641">
              <w:rPr>
                <w:rFonts w:eastAsia="Calibri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  <w:vAlign w:val="center"/>
          </w:tcPr>
          <w:p w:rsidR="003E4510" w:rsidRPr="007B4641" w:rsidRDefault="003E4510" w:rsidP="007B4641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B4641">
              <w:rPr>
                <w:rFonts w:eastAsia="Calibri"/>
                <w:b/>
                <w:sz w:val="24"/>
                <w:szCs w:val="24"/>
              </w:rPr>
              <w:t>В том числе</w:t>
            </w:r>
          </w:p>
        </w:tc>
      </w:tr>
      <w:tr w:rsidR="003E4510" w:rsidRPr="005E16EB" w:rsidTr="007B4641">
        <w:trPr>
          <w:gridAfter w:val="1"/>
          <w:wAfter w:w="1276" w:type="dxa"/>
        </w:trPr>
        <w:tc>
          <w:tcPr>
            <w:tcW w:w="709" w:type="dxa"/>
            <w:vMerge/>
            <w:vAlign w:val="center"/>
          </w:tcPr>
          <w:p w:rsidR="003E4510" w:rsidRPr="007B4641" w:rsidRDefault="003E4510" w:rsidP="007B4641">
            <w:pPr>
              <w:ind w:firstLine="851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:rsidR="003E4510" w:rsidRPr="007B4641" w:rsidRDefault="003E4510" w:rsidP="007B4641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E4510" w:rsidRPr="007B4641" w:rsidRDefault="003E4510" w:rsidP="007B4641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4510" w:rsidRPr="007B4641" w:rsidRDefault="0005571D" w:rsidP="007B4641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теор</w:t>
            </w:r>
            <w:proofErr w:type="spellEnd"/>
            <w:r w:rsidR="003E4510" w:rsidRPr="007B4641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3E4510" w:rsidRPr="007B4641" w:rsidRDefault="003E4510" w:rsidP="007B4641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B4641">
              <w:rPr>
                <w:rFonts w:eastAsia="Calibri"/>
                <w:b/>
                <w:sz w:val="24"/>
                <w:szCs w:val="24"/>
              </w:rPr>
              <w:t>занятия</w:t>
            </w:r>
          </w:p>
        </w:tc>
        <w:tc>
          <w:tcPr>
            <w:tcW w:w="1205" w:type="dxa"/>
            <w:vAlign w:val="center"/>
          </w:tcPr>
          <w:p w:rsidR="003E4510" w:rsidRPr="007B4641" w:rsidRDefault="003E4510" w:rsidP="007B4641">
            <w:pPr>
              <w:ind w:left="-108"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7B4641">
              <w:rPr>
                <w:rFonts w:eastAsia="Calibri"/>
                <w:b/>
                <w:sz w:val="24"/>
                <w:szCs w:val="24"/>
              </w:rPr>
              <w:t>практ</w:t>
            </w:r>
            <w:proofErr w:type="spellEnd"/>
            <w:r w:rsidRPr="007B4641">
              <w:rPr>
                <w:rFonts w:eastAsia="Calibri"/>
                <w:b/>
                <w:sz w:val="24"/>
                <w:szCs w:val="24"/>
              </w:rPr>
              <w:t>. занятия</w:t>
            </w:r>
          </w:p>
        </w:tc>
      </w:tr>
      <w:tr w:rsidR="003E4510" w:rsidRPr="005E16EB" w:rsidTr="007B4641">
        <w:trPr>
          <w:gridAfter w:val="1"/>
          <w:wAfter w:w="1276" w:type="dxa"/>
        </w:trPr>
        <w:tc>
          <w:tcPr>
            <w:tcW w:w="709" w:type="dxa"/>
          </w:tcPr>
          <w:p w:rsidR="003E4510" w:rsidRPr="005E16EB" w:rsidRDefault="003E4510" w:rsidP="007B464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3E4510" w:rsidRPr="005E16EB" w:rsidRDefault="003E4510" w:rsidP="00C15453">
            <w:pPr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Общие требования, регулирующие перевозку опасных грузов, и роль ДОПОГ</w:t>
            </w:r>
          </w:p>
        </w:tc>
        <w:tc>
          <w:tcPr>
            <w:tcW w:w="1134" w:type="dxa"/>
          </w:tcPr>
          <w:p w:rsidR="003E4510" w:rsidRPr="005E16EB" w:rsidRDefault="003E4510" w:rsidP="00C15453">
            <w:pPr>
              <w:ind w:left="-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-</w:t>
            </w:r>
          </w:p>
        </w:tc>
      </w:tr>
      <w:tr w:rsidR="003E4510" w:rsidRPr="005E16EB" w:rsidTr="007B4641">
        <w:trPr>
          <w:gridAfter w:val="1"/>
          <w:wAfter w:w="1276" w:type="dxa"/>
        </w:trPr>
        <w:tc>
          <w:tcPr>
            <w:tcW w:w="709" w:type="dxa"/>
          </w:tcPr>
          <w:p w:rsidR="003E4510" w:rsidRPr="005E16EB" w:rsidRDefault="003E4510" w:rsidP="007B464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3E4510" w:rsidRPr="005E16EB" w:rsidRDefault="003E4510" w:rsidP="00C15453">
            <w:pPr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 xml:space="preserve">Основные виды опасности при перевозках опасных грузов и меры по защите окружающей среды. </w:t>
            </w:r>
            <w:proofErr w:type="gramStart"/>
            <w:r w:rsidRPr="005E16EB">
              <w:rPr>
                <w:rFonts w:eastAsia="Calibri"/>
                <w:sz w:val="24"/>
                <w:szCs w:val="24"/>
              </w:rPr>
              <w:t>Контроль за</w:t>
            </w:r>
            <w:proofErr w:type="gramEnd"/>
            <w:r w:rsidRPr="005E16EB">
              <w:rPr>
                <w:rFonts w:eastAsia="Calibri"/>
                <w:sz w:val="24"/>
                <w:szCs w:val="24"/>
              </w:rPr>
              <w:t xml:space="preserve"> перевозкой отходов</w:t>
            </w:r>
          </w:p>
        </w:tc>
        <w:tc>
          <w:tcPr>
            <w:tcW w:w="1134" w:type="dxa"/>
          </w:tcPr>
          <w:p w:rsidR="003E4510" w:rsidRPr="005E16EB" w:rsidRDefault="003E4510" w:rsidP="00C15453">
            <w:pPr>
              <w:ind w:left="-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3E4510" w:rsidRPr="005E16EB" w:rsidRDefault="0098700A" w:rsidP="00C15453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1</w:t>
            </w:r>
          </w:p>
        </w:tc>
      </w:tr>
      <w:tr w:rsidR="003E4510" w:rsidRPr="005E16EB" w:rsidTr="007B4641">
        <w:trPr>
          <w:gridAfter w:val="1"/>
          <w:wAfter w:w="1276" w:type="dxa"/>
        </w:trPr>
        <w:tc>
          <w:tcPr>
            <w:tcW w:w="709" w:type="dxa"/>
          </w:tcPr>
          <w:p w:rsidR="003E4510" w:rsidRPr="005E16EB" w:rsidRDefault="003E4510" w:rsidP="007B464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3E4510" w:rsidRPr="005E16EB" w:rsidRDefault="003E4510" w:rsidP="00C15453">
            <w:pPr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Классификация и общая характеристика опасных грузов</w:t>
            </w:r>
          </w:p>
        </w:tc>
        <w:tc>
          <w:tcPr>
            <w:tcW w:w="1134" w:type="dxa"/>
          </w:tcPr>
          <w:p w:rsidR="003E4510" w:rsidRPr="005E16EB" w:rsidRDefault="003E4510" w:rsidP="00C15453">
            <w:pPr>
              <w:ind w:left="-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1</w:t>
            </w:r>
          </w:p>
        </w:tc>
      </w:tr>
      <w:tr w:rsidR="003E4510" w:rsidRPr="005E16EB" w:rsidTr="007B4641">
        <w:trPr>
          <w:gridAfter w:val="1"/>
          <w:wAfter w:w="1276" w:type="dxa"/>
        </w:trPr>
        <w:tc>
          <w:tcPr>
            <w:tcW w:w="709" w:type="dxa"/>
          </w:tcPr>
          <w:p w:rsidR="003E4510" w:rsidRPr="005E16EB" w:rsidRDefault="003E4510" w:rsidP="007B464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3E4510" w:rsidRPr="005E16EB" w:rsidRDefault="003E4510" w:rsidP="00C15453">
            <w:pPr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Маркировка, знаки опасности, информационные табло и таблички оранжевого цвета</w:t>
            </w:r>
          </w:p>
        </w:tc>
        <w:tc>
          <w:tcPr>
            <w:tcW w:w="1134" w:type="dxa"/>
          </w:tcPr>
          <w:p w:rsidR="003E4510" w:rsidRPr="005E16EB" w:rsidRDefault="003E4510" w:rsidP="00C15453">
            <w:pPr>
              <w:ind w:left="-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1</w:t>
            </w:r>
          </w:p>
        </w:tc>
      </w:tr>
      <w:tr w:rsidR="003E4510" w:rsidRPr="005E16EB" w:rsidTr="007B4641">
        <w:trPr>
          <w:gridAfter w:val="1"/>
          <w:wAfter w:w="1276" w:type="dxa"/>
        </w:trPr>
        <w:tc>
          <w:tcPr>
            <w:tcW w:w="709" w:type="dxa"/>
          </w:tcPr>
          <w:p w:rsidR="003E4510" w:rsidRPr="005E16EB" w:rsidRDefault="003E4510" w:rsidP="007B464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3E4510" w:rsidRPr="005E16EB" w:rsidRDefault="003E4510" w:rsidP="00C1545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E16EB">
              <w:rPr>
                <w:rFonts w:eastAsia="Times New Roman"/>
                <w:sz w:val="24"/>
                <w:szCs w:val="24"/>
              </w:rPr>
              <w:t>Требования к транспортным средствам, контейнерам и цистернам, упаковкам и дополнительному оборудованию</w:t>
            </w:r>
          </w:p>
        </w:tc>
        <w:tc>
          <w:tcPr>
            <w:tcW w:w="1134" w:type="dxa"/>
          </w:tcPr>
          <w:p w:rsidR="003E4510" w:rsidRPr="005E16EB" w:rsidRDefault="003E4510" w:rsidP="00C15453">
            <w:pPr>
              <w:ind w:left="-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1</w:t>
            </w:r>
          </w:p>
        </w:tc>
      </w:tr>
      <w:tr w:rsidR="003E4510" w:rsidRPr="005E16EB" w:rsidTr="007B4641">
        <w:trPr>
          <w:gridAfter w:val="1"/>
          <w:wAfter w:w="1276" w:type="dxa"/>
        </w:trPr>
        <w:tc>
          <w:tcPr>
            <w:tcW w:w="709" w:type="dxa"/>
          </w:tcPr>
          <w:p w:rsidR="003E4510" w:rsidRPr="005E16EB" w:rsidRDefault="003E4510" w:rsidP="007B464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3E4510" w:rsidRPr="005E16EB" w:rsidRDefault="003E4510" w:rsidP="00C15453">
            <w:pPr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Транспортно-сопроводительные документы при перевозке опасных грузов</w:t>
            </w:r>
          </w:p>
        </w:tc>
        <w:tc>
          <w:tcPr>
            <w:tcW w:w="1134" w:type="dxa"/>
          </w:tcPr>
          <w:p w:rsidR="003E4510" w:rsidRPr="005E16EB" w:rsidRDefault="003E4510" w:rsidP="00C15453">
            <w:pPr>
              <w:ind w:left="-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1</w:t>
            </w:r>
          </w:p>
        </w:tc>
      </w:tr>
      <w:tr w:rsidR="003E4510" w:rsidRPr="005E16EB" w:rsidTr="007B4641">
        <w:trPr>
          <w:gridAfter w:val="1"/>
          <w:wAfter w:w="1276" w:type="dxa"/>
        </w:trPr>
        <w:tc>
          <w:tcPr>
            <w:tcW w:w="709" w:type="dxa"/>
          </w:tcPr>
          <w:p w:rsidR="003E4510" w:rsidRPr="005E16EB" w:rsidRDefault="003E4510" w:rsidP="007B464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3E4510" w:rsidRPr="005E16EB" w:rsidRDefault="003E4510" w:rsidP="00C15453">
            <w:pPr>
              <w:ind w:right="-105"/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Организация перевозок опасных грузов</w:t>
            </w:r>
          </w:p>
        </w:tc>
        <w:tc>
          <w:tcPr>
            <w:tcW w:w="1134" w:type="dxa"/>
          </w:tcPr>
          <w:p w:rsidR="003E4510" w:rsidRPr="005E16EB" w:rsidRDefault="003E4510" w:rsidP="00C15453">
            <w:pPr>
              <w:ind w:left="-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1</w:t>
            </w:r>
          </w:p>
        </w:tc>
      </w:tr>
      <w:tr w:rsidR="003E4510" w:rsidRPr="005E16EB" w:rsidTr="007B4641">
        <w:trPr>
          <w:gridAfter w:val="1"/>
          <w:wAfter w:w="1276" w:type="dxa"/>
        </w:trPr>
        <w:tc>
          <w:tcPr>
            <w:tcW w:w="709" w:type="dxa"/>
          </w:tcPr>
          <w:p w:rsidR="003E4510" w:rsidRPr="005E16EB" w:rsidRDefault="003E4510" w:rsidP="007B464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3E4510" w:rsidRPr="005E16EB" w:rsidRDefault="003E4510" w:rsidP="00C15453">
            <w:pPr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Обязанности и ответственность водителя и других участников перевозок опасных грузов</w:t>
            </w:r>
          </w:p>
        </w:tc>
        <w:tc>
          <w:tcPr>
            <w:tcW w:w="1134" w:type="dxa"/>
          </w:tcPr>
          <w:p w:rsidR="003E4510" w:rsidRPr="005E16EB" w:rsidRDefault="003E4510" w:rsidP="00C15453">
            <w:pPr>
              <w:ind w:left="-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1</w:t>
            </w:r>
          </w:p>
        </w:tc>
      </w:tr>
      <w:tr w:rsidR="003E4510" w:rsidRPr="005E16EB" w:rsidTr="007B4641">
        <w:trPr>
          <w:gridAfter w:val="1"/>
          <w:wAfter w:w="1276" w:type="dxa"/>
        </w:trPr>
        <w:tc>
          <w:tcPr>
            <w:tcW w:w="709" w:type="dxa"/>
          </w:tcPr>
          <w:p w:rsidR="003E4510" w:rsidRPr="005E16EB" w:rsidRDefault="003E4510" w:rsidP="007B464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3E4510" w:rsidRPr="005E16EB" w:rsidRDefault="003E4510" w:rsidP="00C15453">
            <w:pPr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Меры по обеспечению безопасности при перевозке, погрузке и разгрузке опасных грузов</w:t>
            </w:r>
          </w:p>
        </w:tc>
        <w:tc>
          <w:tcPr>
            <w:tcW w:w="1134" w:type="dxa"/>
          </w:tcPr>
          <w:p w:rsidR="003E4510" w:rsidRPr="005E16EB" w:rsidRDefault="003E4510" w:rsidP="00C15453">
            <w:pPr>
              <w:ind w:left="-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1</w:t>
            </w:r>
          </w:p>
        </w:tc>
      </w:tr>
      <w:tr w:rsidR="003E4510" w:rsidRPr="005E16EB" w:rsidTr="007B4641">
        <w:trPr>
          <w:gridAfter w:val="1"/>
          <w:wAfter w:w="1276" w:type="dxa"/>
        </w:trPr>
        <w:tc>
          <w:tcPr>
            <w:tcW w:w="709" w:type="dxa"/>
          </w:tcPr>
          <w:p w:rsidR="003E4510" w:rsidRPr="005E16EB" w:rsidRDefault="003E4510" w:rsidP="007B464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3E4510" w:rsidRPr="005E16EB" w:rsidRDefault="003E4510" w:rsidP="00C15453">
            <w:pPr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Действия водителя в случае аварии или дорожно-транспортного происшествия при перевозках опасных грузов</w:t>
            </w:r>
          </w:p>
        </w:tc>
        <w:tc>
          <w:tcPr>
            <w:tcW w:w="1134" w:type="dxa"/>
          </w:tcPr>
          <w:p w:rsidR="003E4510" w:rsidRPr="005E16EB" w:rsidRDefault="003E4510" w:rsidP="00C15453">
            <w:pPr>
              <w:ind w:left="-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1</w:t>
            </w:r>
          </w:p>
        </w:tc>
      </w:tr>
      <w:tr w:rsidR="003E4510" w:rsidRPr="005E16EB" w:rsidTr="007B4641">
        <w:trPr>
          <w:gridAfter w:val="1"/>
          <w:wAfter w:w="1276" w:type="dxa"/>
        </w:trPr>
        <w:tc>
          <w:tcPr>
            <w:tcW w:w="709" w:type="dxa"/>
          </w:tcPr>
          <w:p w:rsidR="003E4510" w:rsidRPr="005E16EB" w:rsidRDefault="003E4510" w:rsidP="007B464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3E4510" w:rsidRPr="005E16EB" w:rsidRDefault="003E4510" w:rsidP="00C15453">
            <w:pPr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Изъятия, ограничения и вопросы совместимости при перевозках опасных грузов</w:t>
            </w:r>
          </w:p>
        </w:tc>
        <w:tc>
          <w:tcPr>
            <w:tcW w:w="1134" w:type="dxa"/>
          </w:tcPr>
          <w:p w:rsidR="003E4510" w:rsidRPr="005E16EB" w:rsidRDefault="003E4510" w:rsidP="00C15453">
            <w:pPr>
              <w:ind w:left="-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-</w:t>
            </w:r>
          </w:p>
        </w:tc>
      </w:tr>
      <w:tr w:rsidR="003E4510" w:rsidRPr="005E16EB" w:rsidTr="007B4641">
        <w:trPr>
          <w:gridAfter w:val="1"/>
          <w:wAfter w:w="1276" w:type="dxa"/>
        </w:trPr>
        <w:tc>
          <w:tcPr>
            <w:tcW w:w="709" w:type="dxa"/>
          </w:tcPr>
          <w:p w:rsidR="003E4510" w:rsidRPr="005E16EB" w:rsidRDefault="003E4510" w:rsidP="007B464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3E4510" w:rsidRPr="005E16EB" w:rsidRDefault="003E4510" w:rsidP="00C15453">
            <w:pPr>
              <w:rPr>
                <w:rFonts w:eastAsia="Calibri"/>
                <w:sz w:val="24"/>
                <w:szCs w:val="24"/>
              </w:rPr>
            </w:pPr>
            <w:r w:rsidRPr="005E16EB">
              <w:rPr>
                <w:rFonts w:eastAsia="Calibri"/>
                <w:sz w:val="24"/>
                <w:szCs w:val="24"/>
              </w:rPr>
              <w:t xml:space="preserve">Особенности </w:t>
            </w:r>
            <w:proofErr w:type="spellStart"/>
            <w:r w:rsidRPr="005E16EB">
              <w:rPr>
                <w:rFonts w:eastAsia="Calibri"/>
                <w:sz w:val="24"/>
                <w:szCs w:val="24"/>
              </w:rPr>
              <w:t>мультимодальных</w:t>
            </w:r>
            <w:proofErr w:type="spellEnd"/>
            <w:r w:rsidRPr="005E16EB">
              <w:rPr>
                <w:rFonts w:eastAsia="Calibri"/>
                <w:sz w:val="24"/>
                <w:szCs w:val="24"/>
              </w:rPr>
              <w:t xml:space="preserve"> перевозок опасных грузов, осуществляемых с участием автотранспортных средств</w:t>
            </w:r>
          </w:p>
        </w:tc>
        <w:tc>
          <w:tcPr>
            <w:tcW w:w="1134" w:type="dxa"/>
          </w:tcPr>
          <w:p w:rsidR="003E4510" w:rsidRPr="005E16EB" w:rsidRDefault="003E4510" w:rsidP="00C15453">
            <w:pPr>
              <w:ind w:left="-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:rsidR="003E4510" w:rsidRPr="005E16EB" w:rsidRDefault="003E4510" w:rsidP="00C15453">
            <w:pPr>
              <w:ind w:hanging="108"/>
              <w:jc w:val="center"/>
              <w:rPr>
                <w:sz w:val="24"/>
                <w:szCs w:val="24"/>
              </w:rPr>
            </w:pPr>
            <w:r w:rsidRPr="005E16EB">
              <w:rPr>
                <w:sz w:val="24"/>
                <w:szCs w:val="24"/>
              </w:rPr>
              <w:t>-</w:t>
            </w:r>
          </w:p>
        </w:tc>
      </w:tr>
      <w:tr w:rsidR="007B4641" w:rsidRPr="005E16EB" w:rsidTr="00CF0A9F">
        <w:trPr>
          <w:gridAfter w:val="1"/>
          <w:wAfter w:w="1276" w:type="dxa"/>
        </w:trPr>
        <w:tc>
          <w:tcPr>
            <w:tcW w:w="5954" w:type="dxa"/>
            <w:gridSpan w:val="2"/>
          </w:tcPr>
          <w:p w:rsidR="007B4641" w:rsidRPr="007B4641" w:rsidRDefault="007B4641" w:rsidP="007B4641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7B4641">
              <w:rPr>
                <w:rFonts w:eastAsia="Calibri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134" w:type="dxa"/>
          </w:tcPr>
          <w:p w:rsidR="007B4641" w:rsidRPr="00FE17C8" w:rsidRDefault="007B4641" w:rsidP="00C15453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FE17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:rsidR="007B4641" w:rsidRPr="00FE17C8" w:rsidRDefault="007B4641" w:rsidP="00C15453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FE17C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:rsidR="007B4641" w:rsidRPr="00FE17C8" w:rsidRDefault="007B4641" w:rsidP="00C15453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FE17C8">
              <w:rPr>
                <w:b/>
                <w:sz w:val="24"/>
                <w:szCs w:val="24"/>
              </w:rPr>
              <w:t>-</w:t>
            </w:r>
          </w:p>
        </w:tc>
      </w:tr>
      <w:tr w:rsidR="003E4510" w:rsidRPr="005E16EB" w:rsidTr="007B4641">
        <w:tc>
          <w:tcPr>
            <w:tcW w:w="5954" w:type="dxa"/>
            <w:gridSpan w:val="2"/>
          </w:tcPr>
          <w:p w:rsidR="003E4510" w:rsidRPr="007B4641" w:rsidRDefault="003E4510" w:rsidP="007B4641">
            <w:pPr>
              <w:ind w:hanging="108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7B4641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3E4510" w:rsidRPr="00FE17C8" w:rsidRDefault="003E4510" w:rsidP="00C15453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E17C8">
              <w:rPr>
                <w:rFonts w:eastAsia="Calibri"/>
                <w:b/>
                <w:sz w:val="24"/>
                <w:szCs w:val="24"/>
              </w:rPr>
              <w:t>28</w:t>
            </w:r>
          </w:p>
        </w:tc>
        <w:tc>
          <w:tcPr>
            <w:tcW w:w="1205" w:type="dxa"/>
          </w:tcPr>
          <w:p w:rsidR="003E4510" w:rsidRPr="00FE17C8" w:rsidRDefault="0098700A" w:rsidP="00C15453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FE17C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05" w:type="dxa"/>
          </w:tcPr>
          <w:p w:rsidR="003E4510" w:rsidRPr="00FE17C8" w:rsidRDefault="003E4510" w:rsidP="00C15453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FE17C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E4510" w:rsidRPr="005E16EB" w:rsidRDefault="003E4510" w:rsidP="00C15453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</w:tbl>
    <w:p w:rsidR="00B2729D" w:rsidRDefault="00F833E6"/>
    <w:p w:rsidR="00372333" w:rsidRDefault="00372333"/>
    <w:p w:rsidR="00372333" w:rsidRDefault="00372333"/>
    <w:p w:rsidR="00372333" w:rsidRDefault="00372333"/>
    <w:p w:rsidR="00372333" w:rsidRDefault="00372333"/>
    <w:p w:rsidR="00372333" w:rsidRPr="00006116" w:rsidRDefault="00372333" w:rsidP="00372333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06116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</w:t>
      </w:r>
    </w:p>
    <w:p w:rsidR="00372333" w:rsidRPr="00006116" w:rsidRDefault="00372333" w:rsidP="00372333">
      <w:pPr>
        <w:spacing w:after="0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006116">
        <w:rPr>
          <w:rFonts w:ascii="Times New Roman" w:eastAsia="Calibri" w:hAnsi="Times New Roman" w:cs="Times New Roman"/>
          <w:sz w:val="24"/>
          <w:szCs w:val="24"/>
        </w:rPr>
        <w:t>риказом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3ACA">
        <w:rPr>
          <w:rFonts w:ascii="Times New Roman" w:eastAsia="Calibri" w:hAnsi="Times New Roman" w:cs="Times New Roman"/>
          <w:sz w:val="24"/>
          <w:szCs w:val="24"/>
        </w:rPr>
        <w:t xml:space="preserve">Уральскому </w:t>
      </w:r>
      <w:r w:rsidRPr="00006116">
        <w:rPr>
          <w:rFonts w:ascii="Times New Roman" w:eastAsia="Calibri" w:hAnsi="Times New Roman" w:cs="Times New Roman"/>
          <w:sz w:val="24"/>
          <w:szCs w:val="24"/>
        </w:rPr>
        <w:t>УКЦ АСМАП</w:t>
      </w:r>
    </w:p>
    <w:p w:rsidR="00372333" w:rsidRDefault="00372333" w:rsidP="00372333">
      <w:pPr>
        <w:spacing w:after="0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06116">
        <w:rPr>
          <w:rFonts w:ascii="Times New Roman" w:eastAsia="Calibri" w:hAnsi="Times New Roman" w:cs="Times New Roman"/>
          <w:sz w:val="24"/>
          <w:szCs w:val="24"/>
        </w:rPr>
        <w:t>от «13» мая 2019 г. №13</w:t>
      </w:r>
    </w:p>
    <w:p w:rsidR="00372333" w:rsidRPr="00006116" w:rsidRDefault="00372333" w:rsidP="00372333">
      <w:pPr>
        <w:spacing w:after="0"/>
        <w:ind w:left="5664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72333" w:rsidRDefault="00372333" w:rsidP="00372333">
      <w:pPr>
        <w:spacing w:after="0"/>
        <w:ind w:left="1452" w:right="1817" w:hanging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p w:rsidR="00372333" w:rsidRPr="003B7262" w:rsidRDefault="00372333" w:rsidP="00372333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профессиональной программы</w:t>
      </w:r>
    </w:p>
    <w:p w:rsidR="00372333" w:rsidRDefault="00372333" w:rsidP="00372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«П</w:t>
      </w:r>
      <w:r w:rsidRPr="003B7262">
        <w:rPr>
          <w:rFonts w:ascii="Times New Roman" w:eastAsia="Times New Roman" w:hAnsi="Times New Roman" w:cs="Times New Roman"/>
          <w:b/>
          <w:sz w:val="24"/>
          <w:szCs w:val="24"/>
        </w:rPr>
        <w:t>овышени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3B7262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квалификации водителей, осуществляющих перевозки опасных грузо</w:t>
      </w:r>
      <w:r w:rsidR="00F833E6">
        <w:rPr>
          <w:rFonts w:ascii="Times New Roman" w:eastAsia="Times New Roman" w:hAnsi="Times New Roman" w:cs="Times New Roman"/>
          <w:b/>
          <w:sz w:val="24"/>
          <w:szCs w:val="24"/>
        </w:rPr>
        <w:t>в в соответствии с С</w:t>
      </w:r>
      <w:bookmarkStart w:id="0" w:name="_GoBack"/>
      <w:bookmarkEnd w:id="0"/>
      <w:r w:rsidRPr="003B7262">
        <w:rPr>
          <w:rFonts w:ascii="Times New Roman" w:eastAsia="Times New Roman" w:hAnsi="Times New Roman" w:cs="Times New Roman"/>
          <w:b/>
          <w:sz w:val="24"/>
          <w:szCs w:val="24"/>
        </w:rPr>
        <w:t>оглашением о международной дорожной перевоз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ке опасных грузов (базовый курс)», повторное обучение</w:t>
      </w:r>
    </w:p>
    <w:p w:rsidR="00372333" w:rsidRPr="003B7262" w:rsidRDefault="00372333" w:rsidP="00372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134"/>
        <w:gridCol w:w="1134"/>
        <w:gridCol w:w="1134"/>
      </w:tblGrid>
      <w:tr w:rsidR="00372333" w:rsidRPr="003B7262" w:rsidTr="00E16153">
        <w:trPr>
          <w:trHeight w:val="396"/>
        </w:trPr>
        <w:tc>
          <w:tcPr>
            <w:tcW w:w="709" w:type="dxa"/>
            <w:vMerge w:val="restart"/>
            <w:vAlign w:val="center"/>
          </w:tcPr>
          <w:p w:rsidR="00372333" w:rsidRDefault="00372333" w:rsidP="00E161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0240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372333" w:rsidRPr="003E0240" w:rsidRDefault="00372333" w:rsidP="00E161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vAlign w:val="center"/>
          </w:tcPr>
          <w:p w:rsidR="00372333" w:rsidRPr="003E0240" w:rsidRDefault="00372333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46A8">
              <w:rPr>
                <w:rFonts w:eastAsia="Calibri"/>
                <w:b/>
                <w:sz w:val="24"/>
                <w:szCs w:val="24"/>
              </w:rPr>
              <w:t>Наименование разделов (тем)</w:t>
            </w:r>
          </w:p>
        </w:tc>
        <w:tc>
          <w:tcPr>
            <w:tcW w:w="1134" w:type="dxa"/>
            <w:vMerge w:val="restart"/>
            <w:vAlign w:val="center"/>
          </w:tcPr>
          <w:p w:rsidR="00372333" w:rsidRPr="003E0240" w:rsidRDefault="00372333" w:rsidP="00E16153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0240">
              <w:rPr>
                <w:rFonts w:eastAsia="Calibri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  <w:vAlign w:val="center"/>
          </w:tcPr>
          <w:p w:rsidR="00372333" w:rsidRPr="003E0240" w:rsidRDefault="00372333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0240">
              <w:rPr>
                <w:rFonts w:eastAsia="Calibri"/>
                <w:b/>
                <w:sz w:val="24"/>
                <w:szCs w:val="24"/>
              </w:rPr>
              <w:t>В том числе</w:t>
            </w:r>
          </w:p>
        </w:tc>
      </w:tr>
      <w:tr w:rsidR="00372333" w:rsidRPr="003B7262" w:rsidTr="00E16153">
        <w:tc>
          <w:tcPr>
            <w:tcW w:w="709" w:type="dxa"/>
            <w:vMerge/>
            <w:vAlign w:val="center"/>
          </w:tcPr>
          <w:p w:rsidR="00372333" w:rsidRPr="003E0240" w:rsidRDefault="00372333" w:rsidP="00E16153">
            <w:pPr>
              <w:ind w:firstLine="851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372333" w:rsidRPr="003E0240" w:rsidRDefault="00372333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72333" w:rsidRPr="003E0240" w:rsidRDefault="00372333" w:rsidP="00E16153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72333" w:rsidRPr="003E0240" w:rsidRDefault="00372333" w:rsidP="00E16153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теор</w:t>
            </w:r>
            <w:proofErr w:type="spellEnd"/>
            <w:r w:rsidRPr="003E0240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372333" w:rsidRPr="003E0240" w:rsidRDefault="00372333" w:rsidP="00E16153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0240">
              <w:rPr>
                <w:rFonts w:eastAsia="Calibri"/>
                <w:b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:rsidR="00372333" w:rsidRPr="003E0240" w:rsidRDefault="00372333" w:rsidP="00E16153">
            <w:pPr>
              <w:ind w:left="-108"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3E0240">
              <w:rPr>
                <w:rFonts w:eastAsia="Calibri"/>
                <w:b/>
                <w:sz w:val="24"/>
                <w:szCs w:val="24"/>
              </w:rPr>
              <w:t>практ</w:t>
            </w:r>
            <w:proofErr w:type="spellEnd"/>
            <w:r w:rsidRPr="003E0240">
              <w:rPr>
                <w:rFonts w:eastAsia="Calibri"/>
                <w:b/>
                <w:sz w:val="24"/>
                <w:szCs w:val="24"/>
              </w:rPr>
              <w:t>. занятия</w:t>
            </w:r>
          </w:p>
        </w:tc>
      </w:tr>
      <w:tr w:rsidR="00372333" w:rsidRPr="003B7262" w:rsidTr="00E16153">
        <w:tc>
          <w:tcPr>
            <w:tcW w:w="709" w:type="dxa"/>
          </w:tcPr>
          <w:p w:rsidR="00372333" w:rsidRPr="003B7262" w:rsidRDefault="00372333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372333" w:rsidRPr="003B7262" w:rsidRDefault="00372333" w:rsidP="00E16153">
            <w:pPr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Общие требования, регулирующие перевозку опасных грузов, и роль ДОПОГ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72333" w:rsidRPr="003B7262" w:rsidTr="00E16153">
        <w:tc>
          <w:tcPr>
            <w:tcW w:w="709" w:type="dxa"/>
          </w:tcPr>
          <w:p w:rsidR="00372333" w:rsidRPr="003B7262" w:rsidRDefault="00372333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372333" w:rsidRPr="003B7262" w:rsidRDefault="00372333" w:rsidP="00E16153">
            <w:pPr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 xml:space="preserve">Основные виды опасности при перевозках опасных грузов и меры по защите окружающей среды. </w:t>
            </w:r>
            <w:proofErr w:type="gramStart"/>
            <w:r w:rsidRPr="003B7262">
              <w:rPr>
                <w:rFonts w:eastAsia="Calibri"/>
                <w:sz w:val="24"/>
                <w:szCs w:val="24"/>
              </w:rPr>
              <w:t>Контроль за</w:t>
            </w:r>
            <w:proofErr w:type="gramEnd"/>
            <w:r w:rsidRPr="003B7262">
              <w:rPr>
                <w:rFonts w:eastAsia="Calibri"/>
                <w:sz w:val="24"/>
                <w:szCs w:val="24"/>
              </w:rPr>
              <w:t xml:space="preserve"> перевозкой отходов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372333" w:rsidRPr="003B7262" w:rsidTr="00E16153">
        <w:tc>
          <w:tcPr>
            <w:tcW w:w="709" w:type="dxa"/>
          </w:tcPr>
          <w:p w:rsidR="00372333" w:rsidRPr="003B7262" w:rsidRDefault="00372333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372333" w:rsidRPr="003B7262" w:rsidRDefault="00372333" w:rsidP="00E16153">
            <w:pPr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Классификация и общая характеристика опасных грузов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0,5</w:t>
            </w:r>
          </w:p>
        </w:tc>
      </w:tr>
      <w:tr w:rsidR="00372333" w:rsidRPr="003B7262" w:rsidTr="00E16153">
        <w:tc>
          <w:tcPr>
            <w:tcW w:w="709" w:type="dxa"/>
          </w:tcPr>
          <w:p w:rsidR="00372333" w:rsidRPr="003B7262" w:rsidRDefault="00372333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372333" w:rsidRPr="003B7262" w:rsidRDefault="00372333" w:rsidP="00E16153">
            <w:pPr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Маркировка, знаки опасности, информационные табло и таблички оранжевого цвета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0,5</w:t>
            </w:r>
          </w:p>
        </w:tc>
      </w:tr>
      <w:tr w:rsidR="00372333" w:rsidRPr="003B7262" w:rsidTr="00E16153">
        <w:tc>
          <w:tcPr>
            <w:tcW w:w="709" w:type="dxa"/>
          </w:tcPr>
          <w:p w:rsidR="00372333" w:rsidRPr="003B7262" w:rsidRDefault="00372333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372333" w:rsidRPr="003B7262" w:rsidRDefault="00372333" w:rsidP="00E1615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3B7262">
              <w:rPr>
                <w:rFonts w:eastAsia="Times New Roman"/>
                <w:sz w:val="24"/>
                <w:szCs w:val="24"/>
              </w:rPr>
              <w:t>Требования к транспортным средствам, контейнерам и цистернам, упаковкам и дополнительному оборудованию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372333" w:rsidRPr="003B7262" w:rsidTr="00E16153">
        <w:tc>
          <w:tcPr>
            <w:tcW w:w="709" w:type="dxa"/>
          </w:tcPr>
          <w:p w:rsidR="00372333" w:rsidRPr="003B7262" w:rsidRDefault="00372333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372333" w:rsidRPr="003B7262" w:rsidRDefault="00372333" w:rsidP="00E16153">
            <w:pPr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Транспортно-сопроводительные документы при перевозке опасных грузов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0,5</w:t>
            </w:r>
          </w:p>
        </w:tc>
      </w:tr>
      <w:tr w:rsidR="00372333" w:rsidRPr="003B7262" w:rsidTr="00E16153">
        <w:tc>
          <w:tcPr>
            <w:tcW w:w="709" w:type="dxa"/>
          </w:tcPr>
          <w:p w:rsidR="00372333" w:rsidRPr="003B7262" w:rsidRDefault="00372333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372333" w:rsidRPr="003B7262" w:rsidRDefault="00372333" w:rsidP="00E16153">
            <w:pPr>
              <w:ind w:right="-105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Организация перевозок опасных грузов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372333" w:rsidRPr="003B7262" w:rsidTr="00E16153">
        <w:tc>
          <w:tcPr>
            <w:tcW w:w="709" w:type="dxa"/>
          </w:tcPr>
          <w:p w:rsidR="00372333" w:rsidRPr="003B7262" w:rsidRDefault="00372333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372333" w:rsidRPr="003B7262" w:rsidRDefault="00372333" w:rsidP="00E16153">
            <w:pPr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Обязанности и ответственность водителя и других участников перевозок опасных грузов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0,5</w:t>
            </w:r>
          </w:p>
        </w:tc>
      </w:tr>
      <w:tr w:rsidR="00372333" w:rsidRPr="003B7262" w:rsidTr="00E16153">
        <w:tc>
          <w:tcPr>
            <w:tcW w:w="709" w:type="dxa"/>
          </w:tcPr>
          <w:p w:rsidR="00372333" w:rsidRPr="003B7262" w:rsidRDefault="00372333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372333" w:rsidRPr="003B7262" w:rsidRDefault="00372333" w:rsidP="00E16153">
            <w:pPr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Меры по обеспечению безопасности при перевозке, погрузке и разгрузке опасных грузов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0,5</w:t>
            </w:r>
          </w:p>
        </w:tc>
      </w:tr>
      <w:tr w:rsidR="00372333" w:rsidRPr="003B7262" w:rsidTr="00E16153">
        <w:tc>
          <w:tcPr>
            <w:tcW w:w="709" w:type="dxa"/>
          </w:tcPr>
          <w:p w:rsidR="00372333" w:rsidRPr="003B7262" w:rsidRDefault="00372333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:rsidR="00372333" w:rsidRPr="003B7262" w:rsidRDefault="00372333" w:rsidP="00E16153">
            <w:pPr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Действия водителя в случае аварии или дорожно-транспортного происшествия при перевозках опасных грузов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0,5</w:t>
            </w:r>
          </w:p>
        </w:tc>
      </w:tr>
      <w:tr w:rsidR="00372333" w:rsidRPr="003B7262" w:rsidTr="00E16153">
        <w:tc>
          <w:tcPr>
            <w:tcW w:w="709" w:type="dxa"/>
          </w:tcPr>
          <w:p w:rsidR="00372333" w:rsidRPr="003B7262" w:rsidRDefault="00372333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:rsidR="00372333" w:rsidRPr="003B7262" w:rsidRDefault="00372333" w:rsidP="00E16153">
            <w:pPr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Изъятия, ограничения и вопросы совместимости при перевозках опасных грузов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72333" w:rsidRPr="003B7262" w:rsidTr="00E16153">
        <w:tc>
          <w:tcPr>
            <w:tcW w:w="709" w:type="dxa"/>
          </w:tcPr>
          <w:p w:rsidR="00372333" w:rsidRPr="003B7262" w:rsidRDefault="00372333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:rsidR="00372333" w:rsidRPr="003B7262" w:rsidRDefault="00372333" w:rsidP="00E16153">
            <w:pPr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 xml:space="preserve">Особенности </w:t>
            </w:r>
            <w:proofErr w:type="spellStart"/>
            <w:r w:rsidRPr="003B7262">
              <w:rPr>
                <w:rFonts w:eastAsia="Calibri"/>
                <w:sz w:val="24"/>
                <w:szCs w:val="24"/>
              </w:rPr>
              <w:t>мультимодальных</w:t>
            </w:r>
            <w:proofErr w:type="spellEnd"/>
            <w:r w:rsidRPr="003B7262">
              <w:rPr>
                <w:rFonts w:eastAsia="Calibri"/>
                <w:sz w:val="24"/>
                <w:szCs w:val="24"/>
              </w:rPr>
              <w:t xml:space="preserve"> перевозок опасных грузов, осуществляемых с участием автотранспортных средств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72333" w:rsidRPr="003B7262" w:rsidRDefault="00372333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B7262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72333" w:rsidRPr="003B7262" w:rsidTr="00E16153">
        <w:tc>
          <w:tcPr>
            <w:tcW w:w="6096" w:type="dxa"/>
            <w:gridSpan w:val="2"/>
          </w:tcPr>
          <w:p w:rsidR="00372333" w:rsidRPr="003E0240" w:rsidRDefault="00372333" w:rsidP="00E16153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3E0240">
              <w:rPr>
                <w:rFonts w:eastAsia="Calibri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134" w:type="dxa"/>
          </w:tcPr>
          <w:p w:rsidR="00372333" w:rsidRPr="003E0240" w:rsidRDefault="00372333" w:rsidP="00E16153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0240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72333" w:rsidRPr="003E0240" w:rsidRDefault="00372333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0240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2333" w:rsidRPr="003E0240" w:rsidRDefault="00372333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0240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372333" w:rsidRPr="003B7262" w:rsidTr="00E16153">
        <w:tc>
          <w:tcPr>
            <w:tcW w:w="6096" w:type="dxa"/>
            <w:gridSpan w:val="2"/>
          </w:tcPr>
          <w:p w:rsidR="00372333" w:rsidRPr="003E0240" w:rsidRDefault="00372333" w:rsidP="00E16153">
            <w:pPr>
              <w:ind w:hanging="108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3E0240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372333" w:rsidRPr="003E0240" w:rsidRDefault="00372333" w:rsidP="00E16153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0240">
              <w:rPr>
                <w:rFonts w:eastAsia="Calibri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72333" w:rsidRPr="003E0240" w:rsidRDefault="00372333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0240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72333" w:rsidRPr="003E0240" w:rsidRDefault="00372333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0240"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</w:tbl>
    <w:p w:rsidR="00372333" w:rsidRDefault="00372333" w:rsidP="00372333"/>
    <w:p w:rsidR="00372333" w:rsidRDefault="00372333" w:rsidP="00372333"/>
    <w:sectPr w:rsidR="0037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DA"/>
    <w:rsid w:val="0005571D"/>
    <w:rsid w:val="00114123"/>
    <w:rsid w:val="00191404"/>
    <w:rsid w:val="00372333"/>
    <w:rsid w:val="003803D1"/>
    <w:rsid w:val="003E4510"/>
    <w:rsid w:val="0056506F"/>
    <w:rsid w:val="007A10DA"/>
    <w:rsid w:val="007B4641"/>
    <w:rsid w:val="008017FD"/>
    <w:rsid w:val="00841DC4"/>
    <w:rsid w:val="00842E4F"/>
    <w:rsid w:val="008B7FAE"/>
    <w:rsid w:val="0098700A"/>
    <w:rsid w:val="00B073D8"/>
    <w:rsid w:val="00DD1F1B"/>
    <w:rsid w:val="00DE5821"/>
    <w:rsid w:val="00F80C63"/>
    <w:rsid w:val="00F833E6"/>
    <w:rsid w:val="00FE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E451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E4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E451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E4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ukc3</dc:creator>
  <cp:lastModifiedBy>User</cp:lastModifiedBy>
  <cp:revision>3</cp:revision>
  <dcterms:created xsi:type="dcterms:W3CDTF">2025-12-26T09:59:00Z</dcterms:created>
  <dcterms:modified xsi:type="dcterms:W3CDTF">2025-12-26T10:02:00Z</dcterms:modified>
</cp:coreProperties>
</file>