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0A7B87" w:rsidRPr="007B2EB7" w:rsidRDefault="000A7B87" w:rsidP="000A7B8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7B2EB7">
        <w:rPr>
          <w:rFonts w:ascii="Times New Roman" w:eastAsia="Calibri" w:hAnsi="Times New Roman" w:cs="Times New Roman"/>
          <w:sz w:val="24"/>
          <w:szCs w:val="24"/>
        </w:rPr>
        <w:t>риказом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0A7B87" w:rsidRPr="007B2EB7" w:rsidRDefault="000A7B87" w:rsidP="000A7B87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2EB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13» мая 2019</w:t>
      </w:r>
      <w:r w:rsidRPr="007B2EB7">
        <w:rPr>
          <w:rFonts w:ascii="Times New Roman" w:eastAsia="Calibri" w:hAnsi="Times New Roman" w:cs="Times New Roman"/>
          <w:sz w:val="24"/>
          <w:szCs w:val="24"/>
        </w:rPr>
        <w:t xml:space="preserve"> г. №13</w:t>
      </w:r>
    </w:p>
    <w:p w:rsidR="000A7B87" w:rsidRDefault="000A7B87" w:rsidP="000A7B87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B87" w:rsidRDefault="000A7B87" w:rsidP="000A7B87">
      <w:pPr>
        <w:spacing w:after="0" w:line="240" w:lineRule="auto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0A7B87" w:rsidRDefault="000A7B87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профессиональной программы</w:t>
      </w:r>
    </w:p>
    <w:p w:rsidR="003562AE" w:rsidRPr="007C3387" w:rsidRDefault="003562AE" w:rsidP="000A7B87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7B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562AE">
        <w:rPr>
          <w:rFonts w:ascii="Times New Roman" w:eastAsia="Times New Roman" w:hAnsi="Times New Roman" w:cs="Times New Roman"/>
          <w:b/>
          <w:sz w:val="24"/>
          <w:szCs w:val="24"/>
        </w:rPr>
        <w:t>Повышение квалификации</w:t>
      </w:r>
      <w:r w:rsidR="003562AE" w:rsidRPr="00F2576B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специалистов, осуществляющих </w:t>
      </w:r>
      <w:r w:rsidR="003562AE">
        <w:rPr>
          <w:rFonts w:ascii="Times New Roman" w:eastAsia="Times New Roman" w:hAnsi="Times New Roman" w:cs="Times New Roman"/>
          <w:b/>
          <w:sz w:val="24"/>
          <w:szCs w:val="24"/>
        </w:rPr>
        <w:t>эксплуатацию</w:t>
      </w:r>
      <w:r w:rsidR="003562AE" w:rsidRPr="00F2576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контрольных устройств, устанавливаемых на транспортных средствах (</w:t>
      </w:r>
      <w:proofErr w:type="spellStart"/>
      <w:r w:rsidR="003562AE" w:rsidRPr="00F2576B">
        <w:rPr>
          <w:rFonts w:ascii="Times New Roman" w:eastAsia="Times New Roman" w:hAnsi="Times New Roman" w:cs="Times New Roman"/>
          <w:b/>
          <w:sz w:val="24"/>
          <w:szCs w:val="24"/>
        </w:rPr>
        <w:t>тахографов</w:t>
      </w:r>
      <w:proofErr w:type="spellEnd"/>
      <w:r w:rsidR="003562AE" w:rsidRPr="00F2576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7B87" w:rsidRPr="007C3387" w:rsidRDefault="000A7B87" w:rsidP="000A7B8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8"/>
        <w:gridCol w:w="5744"/>
        <w:gridCol w:w="1626"/>
        <w:gridCol w:w="1093"/>
        <w:gridCol w:w="1094"/>
      </w:tblGrid>
      <w:tr w:rsidR="000A7B87" w:rsidRPr="007C3387" w:rsidTr="000A7B87">
        <w:trPr>
          <w:cantSplit/>
          <w:trHeight w:val="355"/>
          <w:jc w:val="center"/>
        </w:trPr>
        <w:tc>
          <w:tcPr>
            <w:tcW w:w="488" w:type="dxa"/>
            <w:vMerge w:val="restart"/>
            <w:vAlign w:val="center"/>
          </w:tcPr>
          <w:p w:rsidR="000A7B87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744" w:type="dxa"/>
            <w:vMerge w:val="restart"/>
            <w:vAlign w:val="center"/>
          </w:tcPr>
          <w:p w:rsidR="000A7B87" w:rsidRPr="000A7B87" w:rsidRDefault="000A7B87" w:rsidP="000A7B8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Наименование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учебных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3813" w:type="dxa"/>
            <w:gridSpan w:val="3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учебных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часов</w:t>
            </w:r>
            <w:proofErr w:type="spellEnd"/>
          </w:p>
        </w:tc>
      </w:tr>
      <w:tr w:rsidR="000A7B87" w:rsidRPr="007C3387" w:rsidTr="000A7B87">
        <w:trPr>
          <w:cantSplit/>
          <w:trHeight w:val="262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Всего</w:t>
            </w:r>
            <w:proofErr w:type="spellEnd"/>
          </w:p>
        </w:tc>
        <w:tc>
          <w:tcPr>
            <w:tcW w:w="2187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 том </w:t>
            </w:r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числе</w:t>
            </w:r>
          </w:p>
        </w:tc>
      </w:tr>
      <w:tr w:rsidR="000A7B87" w:rsidRPr="007C3387" w:rsidTr="000A7B87">
        <w:trPr>
          <w:cantSplit/>
          <w:trHeight w:val="265"/>
          <w:jc w:val="center"/>
        </w:trPr>
        <w:tc>
          <w:tcPr>
            <w:tcW w:w="488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744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26" w:type="dxa"/>
            <w:vMerge/>
            <w:vAlign w:val="center"/>
          </w:tcPr>
          <w:p w:rsidR="000A7B87" w:rsidRPr="00BB0973" w:rsidRDefault="000A7B87" w:rsidP="009739D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93" w:type="dxa"/>
            <w:vAlign w:val="center"/>
          </w:tcPr>
          <w:p w:rsidR="000A7B87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</w:p>
          <w:p w:rsidR="000A7B87" w:rsidRPr="00BB0973" w:rsidRDefault="000A7B87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  <w:proofErr w:type="spellEnd"/>
          </w:p>
        </w:tc>
        <w:tc>
          <w:tcPr>
            <w:tcW w:w="1094" w:type="dxa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практич</w:t>
            </w:r>
            <w:proofErr w:type="spellEnd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BB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занятия</w:t>
            </w:r>
            <w:proofErr w:type="spellEnd"/>
          </w:p>
        </w:tc>
      </w:tr>
      <w:tr w:rsidR="003562AE" w:rsidRPr="007C3387" w:rsidTr="000A7B87">
        <w:trPr>
          <w:cantSplit/>
          <w:trHeight w:val="709"/>
          <w:jc w:val="center"/>
        </w:trPr>
        <w:tc>
          <w:tcPr>
            <w:tcW w:w="488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</w:tcPr>
          <w:p w:rsidR="003562AE" w:rsidRPr="003562AE" w:rsidRDefault="003562AE" w:rsidP="003562AE">
            <w:pPr>
              <w:pStyle w:val="s16"/>
              <w:spacing w:before="0" w:beforeAutospacing="0" w:after="0" w:afterAutospacing="0"/>
              <w:ind w:left="34"/>
            </w:pPr>
            <w:r w:rsidRPr="003562AE">
              <w:t>Законодательство в области контроля за режимами труда и отдыха водителей</w:t>
            </w:r>
          </w:p>
        </w:tc>
        <w:tc>
          <w:tcPr>
            <w:tcW w:w="1626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3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4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562AE" w:rsidRPr="007C3387" w:rsidTr="000A7B87">
        <w:trPr>
          <w:cantSplit/>
          <w:trHeight w:val="840"/>
          <w:jc w:val="center"/>
        </w:trPr>
        <w:tc>
          <w:tcPr>
            <w:tcW w:w="488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</w:tcPr>
          <w:p w:rsidR="003562AE" w:rsidRPr="003562AE" w:rsidRDefault="003562AE" w:rsidP="003562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2A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и функции технических устройств, применяемых для контроля за режимами труда и отдыха водителей</w:t>
            </w:r>
          </w:p>
        </w:tc>
        <w:tc>
          <w:tcPr>
            <w:tcW w:w="1626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3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4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562AE" w:rsidRPr="007C3387" w:rsidTr="000A7B87">
        <w:trPr>
          <w:cantSplit/>
          <w:trHeight w:val="698"/>
          <w:jc w:val="center"/>
        </w:trPr>
        <w:tc>
          <w:tcPr>
            <w:tcW w:w="488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</w:tcPr>
          <w:p w:rsidR="003562AE" w:rsidRPr="003562AE" w:rsidRDefault="003562AE" w:rsidP="003562AE">
            <w:pPr>
              <w:pStyle w:val="s16"/>
              <w:spacing w:before="0" w:beforeAutospacing="0" w:after="0" w:afterAutospacing="0"/>
              <w:ind w:left="34"/>
            </w:pPr>
            <w:r w:rsidRPr="003562AE">
              <w:t>Правила использования контрольных устройств</w:t>
            </w:r>
          </w:p>
        </w:tc>
        <w:tc>
          <w:tcPr>
            <w:tcW w:w="1626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3562AE" w:rsidRPr="007C3387" w:rsidTr="000A7B87">
        <w:trPr>
          <w:cantSplit/>
          <w:trHeight w:val="426"/>
          <w:jc w:val="center"/>
        </w:trPr>
        <w:tc>
          <w:tcPr>
            <w:tcW w:w="488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C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</w:tcPr>
          <w:p w:rsidR="003562AE" w:rsidRPr="003562AE" w:rsidRDefault="003562AE" w:rsidP="003562AE">
            <w:pPr>
              <w:pStyle w:val="s16"/>
              <w:spacing w:before="0" w:beforeAutospacing="0" w:after="0" w:afterAutospacing="0"/>
              <w:ind w:left="34"/>
            </w:pPr>
            <w:r w:rsidRPr="003562AE">
              <w:t>Порядок выдачи, замены, приостановления и аннулирования действия карт водителей, используемых в цифровых устройствах контроля режимов труда и отдыха водителей</w:t>
            </w:r>
          </w:p>
        </w:tc>
        <w:tc>
          <w:tcPr>
            <w:tcW w:w="1626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3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94" w:type="dxa"/>
            <w:vAlign w:val="center"/>
          </w:tcPr>
          <w:p w:rsidR="003562AE" w:rsidRPr="007C3387" w:rsidRDefault="003562AE" w:rsidP="00356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0A7B87" w:rsidRPr="007C3387" w:rsidTr="000A7B87">
        <w:trPr>
          <w:cantSplit/>
          <w:trHeight w:val="276"/>
          <w:jc w:val="center"/>
        </w:trPr>
        <w:tc>
          <w:tcPr>
            <w:tcW w:w="6232" w:type="dxa"/>
            <w:gridSpan w:val="2"/>
            <w:vAlign w:val="center"/>
          </w:tcPr>
          <w:p w:rsidR="000A7B87" w:rsidRPr="00BB0973" w:rsidRDefault="000A7B87" w:rsidP="009739DE">
            <w:pPr>
              <w:spacing w:after="0" w:line="240" w:lineRule="auto"/>
              <w:ind w:right="-2"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6" w:type="dxa"/>
          </w:tcPr>
          <w:p w:rsidR="000A7B87" w:rsidRPr="00BB0973" w:rsidRDefault="003562AE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vAlign w:val="center"/>
          </w:tcPr>
          <w:p w:rsidR="000A7B87" w:rsidRPr="00BB0973" w:rsidRDefault="003562AE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94" w:type="dxa"/>
            <w:vAlign w:val="center"/>
          </w:tcPr>
          <w:p w:rsidR="000A7B87" w:rsidRPr="00BB0973" w:rsidRDefault="003562AE" w:rsidP="00973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bookmarkStart w:id="0" w:name="_GoBack"/>
            <w:bookmarkEnd w:id="0"/>
          </w:p>
        </w:tc>
      </w:tr>
    </w:tbl>
    <w:p w:rsidR="000A7B87" w:rsidRDefault="000A7B87" w:rsidP="000A7B87"/>
    <w:p w:rsidR="00747477" w:rsidRDefault="00747477"/>
    <w:sectPr w:rsidR="0074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5A"/>
    <w:rsid w:val="000A7B87"/>
    <w:rsid w:val="002D134A"/>
    <w:rsid w:val="003562AE"/>
    <w:rsid w:val="00394303"/>
    <w:rsid w:val="00747477"/>
    <w:rsid w:val="00785BB5"/>
    <w:rsid w:val="00890070"/>
    <w:rsid w:val="00B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875B"/>
  <w15:chartTrackingRefBased/>
  <w15:docId w15:val="{7E7CFED4-0DA0-42CD-9669-DB38964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2D1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2026-03-17T09:56:00Z</dcterms:created>
  <dcterms:modified xsi:type="dcterms:W3CDTF">2026-03-17T09:57:00Z</dcterms:modified>
</cp:coreProperties>
</file>